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2017年9月CET考生报名流程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考生需要注册ETEST通行证账号。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必须在网上注册时间段内（9月15日-9月30日）进行网上报名。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考生报名时必须先查询报名资格，有资格的考生才可以报名。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报考顺序为先报考笔试科目再报考口试科目。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网上支付时，必须先支付笔试科目才能支付口试科目。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支付成功后才算报名完成，会给考生发送电子邮件通知。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注意：考生报名24小时未支付的科目，系统将会自动删除。</w:t>
      </w:r>
    </w:p>
    <w:p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</w:p>
    <w:p>
      <w:pPr>
        <w:numPr>
          <w:ilvl w:val="0"/>
          <w:numId w:val="2"/>
        </w:num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考生注册（注：该系统每个考生都需要有一个通行证）</w:t>
      </w:r>
    </w:p>
    <w:p>
      <w:pPr>
        <w:numPr>
          <w:ilvl w:val="0"/>
          <w:numId w:val="3"/>
        </w:numPr>
        <w:spacing w:line="360" w:lineRule="auto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sz w:val="24"/>
        </w:rPr>
        <w:t>登录报名网站：</w:t>
      </w:r>
      <w:r>
        <w:rPr>
          <w:rFonts w:hint="eastAsia"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  <w:lang w:bidi="hi-IN"/>
        </w:rPr>
        <w:t>cet.etest.edu.cn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点击页面左侧“进入报名”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bookmarkStart w:id="0" w:name="_GoBack"/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5266055" cy="3819525"/>
            <wp:effectExtent l="0" t="0" r="10795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br w:type="page"/>
      </w:r>
    </w:p>
    <w:p>
      <w:pPr>
        <w:numPr>
          <w:ilvl w:val="0"/>
          <w:numId w:val="4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注册通行证：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点击“点击注册”</w:t>
      </w:r>
    </w:p>
    <w:p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drawing>
          <wp:inline distT="0" distB="0" distL="114300" distR="114300">
            <wp:extent cx="5274310" cy="3394710"/>
            <wp:effectExtent l="0" t="0" r="2540" b="152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用户注册：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注：注册的邮箱在考生报考成功后，将用来接收邮件。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5269230" cy="3771265"/>
            <wp:effectExtent l="0" t="0" r="7620" b="6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br w:type="page"/>
      </w:r>
      <w:r>
        <w:rPr>
          <w:rFonts w:hint="eastAsia" w:asciiTheme="minorEastAsia" w:hAnsiTheme="minorEastAsia" w:cstheme="minorEastAsia"/>
          <w:sz w:val="24"/>
        </w:rPr>
        <w:t>考生登录：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</w:t>
      </w: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5269865" cy="2686050"/>
            <wp:effectExtent l="0" t="0" r="6985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 w:cstheme="minorEastAsia"/>
          <w:sz w:val="24"/>
        </w:rPr>
      </w:pPr>
    </w:p>
    <w:p>
      <w:pPr>
        <w:jc w:val="left"/>
        <w:rPr>
          <w:rFonts w:asciiTheme="minorEastAsia" w:hAnsiTheme="minorEastAsia" w:cstheme="minorEastAsia"/>
          <w:sz w:val="24"/>
        </w:rPr>
      </w:pPr>
    </w:p>
    <w:p>
      <w:pPr>
        <w:pStyle w:val="7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勾选接受报名协议：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156210</wp:posOffset>
            </wp:positionV>
            <wp:extent cx="4298315" cy="3773805"/>
            <wp:effectExtent l="0" t="0" r="6985" b="17145"/>
            <wp:wrapTopAndBottom/>
            <wp:docPr id="5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left="360"/>
        <w:jc w:val="left"/>
        <w:rPr>
          <w:rFonts w:asciiTheme="minorEastAsia" w:hAnsiTheme="minorEastAsia" w:cstheme="minorEastAsia"/>
          <w:sz w:val="24"/>
        </w:rPr>
      </w:pPr>
    </w:p>
    <w:p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查询报考资格：</w:t>
      </w:r>
    </w:p>
    <w:p>
      <w:pPr>
        <w:pStyle w:val="7"/>
        <w:spacing w:line="360" w:lineRule="auto"/>
        <w:ind w:left="420" w:firstLine="0"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5274310" cy="3195320"/>
            <wp:effectExtent l="19050" t="0" r="2540" b="0"/>
            <wp:docPr id="8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</w:rPr>
        <w:t xml:space="preserve"> </w:t>
      </w:r>
    </w:p>
    <w:p>
      <w:pPr>
        <w:pStyle w:val="7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资格信息确认：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注：务必仔细核对个人信息再勾选确认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97155</wp:posOffset>
            </wp:positionV>
            <wp:extent cx="4168775" cy="3561080"/>
            <wp:effectExtent l="0" t="0" r="3175" b="1270"/>
            <wp:wrapTopAndBottom/>
            <wp:docPr id="10" name="图片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br w:type="page"/>
      </w:r>
    </w:p>
    <w:p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294640</wp:posOffset>
            </wp:positionV>
            <wp:extent cx="3962400" cy="3989070"/>
            <wp:effectExtent l="19050" t="0" r="0" b="0"/>
            <wp:wrapTopAndBottom/>
            <wp:docPr id="9" name="图片 9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</w:rPr>
        <w:t>报名信息：</w:t>
      </w:r>
    </w:p>
    <w:p>
      <w:pPr>
        <w:jc w:val="left"/>
        <w:rPr>
          <w:rFonts w:asciiTheme="minorEastAsia" w:hAnsiTheme="minorEastAsia" w:cstheme="minorEastAsia"/>
          <w:sz w:val="24"/>
        </w:rPr>
      </w:pP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9、笔试科目报考：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466725</wp:posOffset>
            </wp:positionH>
            <wp:positionV relativeFrom="page">
              <wp:posOffset>5838190</wp:posOffset>
            </wp:positionV>
            <wp:extent cx="4594225" cy="3590925"/>
            <wp:effectExtent l="19050" t="0" r="0" b="0"/>
            <wp:wrapTopAndBottom/>
            <wp:docPr id="11" name="图片 1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</w:rPr>
        <w:br w:type="page"/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10、口语科目报考：</w:t>
      </w:r>
    </w:p>
    <w:p>
      <w:pPr>
        <w:jc w:val="left"/>
        <w:rPr>
          <w:rFonts w:asciiTheme="minorEastAsia" w:hAnsiTheme="minorEastAsia" w:cstheme="minorEastAsia"/>
          <w:sz w:val="24"/>
        </w:rPr>
      </w:pP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1447800</wp:posOffset>
            </wp:positionV>
            <wp:extent cx="3975100" cy="4000500"/>
            <wp:effectExtent l="19050" t="0" r="6350" b="0"/>
            <wp:wrapTopAndBottom/>
            <wp:docPr id="12" name="图片 1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266700</wp:posOffset>
            </wp:positionH>
            <wp:positionV relativeFrom="page">
              <wp:posOffset>6042025</wp:posOffset>
            </wp:positionV>
            <wp:extent cx="5268595" cy="3314065"/>
            <wp:effectExtent l="0" t="0" r="8255" b="635"/>
            <wp:wrapSquare wrapText="bothSides"/>
            <wp:docPr id="13" name="图片 1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</w:rPr>
        <w:t>11、确认报考信息：</w:t>
      </w:r>
    </w:p>
    <w:p>
      <w:pPr>
        <w:jc w:val="left"/>
        <w:rPr>
          <w:rFonts w:asciiTheme="minorEastAsia" w:hAnsiTheme="minorEastAsia" w:cstheme="minorEastAsia"/>
          <w:sz w:val="24"/>
        </w:rPr>
      </w:pP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br w:type="page"/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12、支付缴费：</w:t>
      </w:r>
    </w:p>
    <w:p>
      <w:pPr>
        <w:spacing w:line="360" w:lineRule="auto"/>
        <w:ind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注：笔试科目缴费完成之后，方可进行口试科目缴费，操作方式相同。</w:t>
      </w: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5272405" cy="5754370"/>
            <wp:effectExtent l="0" t="0" r="4445" b="17780"/>
            <wp:docPr id="14" name="图片 14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13、报名完成，注意查收电子邮件通知。</w:t>
      </w:r>
    </w:p>
    <w:p>
      <w:pPr>
        <w:jc w:val="left"/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1911"/>
    <w:multiLevelType w:val="singleLevel"/>
    <w:tmpl w:val="58BE191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8BE19B4"/>
    <w:multiLevelType w:val="singleLevel"/>
    <w:tmpl w:val="58BE19B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8BE1A78"/>
    <w:multiLevelType w:val="multilevel"/>
    <w:tmpl w:val="58BE1A78"/>
    <w:lvl w:ilvl="0" w:tentative="0">
      <w:start w:val="2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BE1A91"/>
    <w:multiLevelType w:val="singleLevel"/>
    <w:tmpl w:val="58BE1A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FBD"/>
    <w:rsid w:val="000A706C"/>
    <w:rsid w:val="004522B3"/>
    <w:rsid w:val="004707A5"/>
    <w:rsid w:val="004861D7"/>
    <w:rsid w:val="0057640B"/>
    <w:rsid w:val="005F4FBD"/>
    <w:rsid w:val="006B4021"/>
    <w:rsid w:val="007841A7"/>
    <w:rsid w:val="0094016B"/>
    <w:rsid w:val="00AC0C65"/>
    <w:rsid w:val="00B66BEE"/>
    <w:rsid w:val="00C40155"/>
    <w:rsid w:val="03F11232"/>
    <w:rsid w:val="2BAB58D1"/>
    <w:rsid w:val="390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批注框文本 Char"/>
    <w:basedOn w:val="3"/>
    <w:link w:val="2"/>
    <w:uiPriority w:val="0"/>
    <w:rPr>
      <w:kern w:val="2"/>
      <w:sz w:val="18"/>
      <w:szCs w:val="18"/>
    </w:rPr>
  </w:style>
  <w:style w:type="paragraph" w:customStyle="1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</dc:creator>
  <cp:lastModifiedBy>cc</cp:lastModifiedBy>
  <dcterms:modified xsi:type="dcterms:W3CDTF">2017-09-20T08:23:12Z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