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both"/>
        <w:rPr>
          <w:rFonts w:ascii="仿宋" w:hAnsi="仿宋" w:eastAsia="仿宋" w:cs="仿宋"/>
          <w:b w:val="0"/>
          <w:bCs w:val="0"/>
          <w:color w:val="000000"/>
          <w:kern w:val="2"/>
          <w:sz w:val="28"/>
          <w:szCs w:val="28"/>
          <w:u w:color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color="000000"/>
          <w:lang w:val="zh-TW" w:eastAsia="zh-TW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color="000000"/>
          <w:lang w:val="en-US" w:eastAsia="zh-CN"/>
        </w:rPr>
        <w:t>3</w:t>
      </w:r>
    </w:p>
    <w:p>
      <w:pPr>
        <w:pStyle w:val="10"/>
        <w:framePr w:wrap="auto" w:vAnchor="margin" w:hAnchor="text" w:yAlign="inline"/>
        <w:jc w:val="center"/>
        <w:rPr>
          <w:rFonts w:hint="default"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z w:val="44"/>
          <w:szCs w:val="44"/>
        </w:rPr>
        <w:t>安徽大学艺术与传媒学院</w:t>
      </w:r>
      <w:r>
        <w:rPr>
          <w:rFonts w:ascii="仿宋" w:hAnsi="仿宋" w:eastAsia="仿宋" w:cs="仿宋"/>
          <w:sz w:val="44"/>
          <w:szCs w:val="44"/>
          <w:lang w:val="en-US"/>
        </w:rPr>
        <w:t>2019—2020</w:t>
      </w:r>
    </w:p>
    <w:p>
      <w:pPr>
        <w:pStyle w:val="10"/>
        <w:framePr w:wrap="auto" w:vAnchor="margin" w:hAnchor="text" w:yAlign="inline"/>
        <w:jc w:val="center"/>
        <w:rPr>
          <w:rFonts w:hint="default"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z w:val="44"/>
          <w:szCs w:val="44"/>
        </w:rPr>
        <w:t>年度院级学生组织主要负责人换届竞聘选举方案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</w:pPr>
    </w:p>
    <w:p>
      <w:pPr>
        <w:pStyle w:val="11"/>
        <w:framePr w:wrap="auto" w:vAnchor="margin" w:hAnchor="text" w:yAlign="inline"/>
        <w:spacing w:line="288" w:lineRule="auto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val="zh-CN" w:eastAsia="zh-CN"/>
        </w:rPr>
        <w:t>各团学组织：</w:t>
      </w:r>
    </w:p>
    <w:p>
      <w:pPr>
        <w:pStyle w:val="11"/>
        <w:framePr w:wrap="auto" w:vAnchor="margin" w:hAnchor="text" w:yAlign="inline"/>
        <w:spacing w:line="288" w:lineRule="auto"/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为保障学院学生组织工作的连续性，培养一批素质高、有能力的学生干部，充分发挥院级学生组织的职能，大力促进校园文化建设，本着</w:t>
      </w:r>
      <w:r>
        <w:rPr>
          <w:rFonts w:ascii="仿宋" w:hAnsi="仿宋" w:eastAsia="仿宋" w:cs="仿宋"/>
          <w:sz w:val="28"/>
          <w:szCs w:val="28"/>
          <w:lang w:val="en-US"/>
        </w:rPr>
        <w:t>“</w:t>
      </w:r>
      <w:r>
        <w:rPr>
          <w:rFonts w:ascii="仿宋" w:hAnsi="仿宋" w:eastAsia="仿宋" w:cs="仿宋"/>
          <w:sz w:val="28"/>
          <w:szCs w:val="28"/>
        </w:rPr>
        <w:t>公平、公开、竞争、择优</w:t>
      </w:r>
      <w:r>
        <w:rPr>
          <w:rFonts w:ascii="仿宋" w:hAnsi="仿宋" w:eastAsia="仿宋" w:cs="仿宋"/>
          <w:sz w:val="28"/>
          <w:szCs w:val="28"/>
          <w:lang w:val="en-US"/>
        </w:rPr>
        <w:t>”</w:t>
      </w:r>
      <w:r>
        <w:rPr>
          <w:rFonts w:ascii="仿宋" w:hAnsi="仿宋" w:eastAsia="仿宋" w:cs="仿宋"/>
          <w:sz w:val="28"/>
          <w:szCs w:val="28"/>
        </w:rPr>
        <w:t>的原则，院团委将开展</w:t>
      </w:r>
      <w:r>
        <w:rPr>
          <w:rFonts w:ascii="仿宋" w:hAnsi="仿宋" w:eastAsia="仿宋" w:cs="仿宋"/>
          <w:sz w:val="28"/>
          <w:szCs w:val="28"/>
          <w:lang w:val="en-US"/>
        </w:rPr>
        <w:t>2019—2020</w:t>
      </w:r>
      <w:r>
        <w:rPr>
          <w:rFonts w:ascii="仿宋" w:hAnsi="仿宋" w:eastAsia="仿宋" w:cs="仿宋"/>
          <w:sz w:val="28"/>
          <w:szCs w:val="28"/>
        </w:rPr>
        <w:t>年度院级学生组织换届竞聘选举工作。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rPr>
          <w:rFonts w:ascii="仿宋" w:hAnsi="仿宋" w:eastAsia="仿宋" w:cs="仿宋"/>
          <w:color w:val="000000"/>
          <w:kern w:val="2"/>
          <w:sz w:val="28"/>
          <w:szCs w:val="28"/>
          <w:u w:color="000000"/>
        </w:rPr>
      </w:pPr>
    </w:p>
    <w:p>
      <w:pPr>
        <w:pStyle w:val="12"/>
        <w:framePr w:wrap="auto" w:vAnchor="margin" w:hAnchor="text" w:yAlign="inline"/>
        <w:ind w:firstLine="562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一、选举宗旨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院级学生组织由学生中品学兼优、具有一定组织管理能力的学生组成。以为学生服务、锻炼自己、发挥才能、促进学生与教师沟通，且起到</w:t>
      </w:r>
      <w:r>
        <w:rPr>
          <w:rFonts w:ascii="仿宋" w:hAnsi="仿宋" w:eastAsia="仿宋" w:cs="仿宋"/>
          <w:color w:val="000000"/>
          <w:kern w:val="2"/>
          <w:sz w:val="28"/>
          <w:szCs w:val="28"/>
          <w:u w:color="000000"/>
        </w:rPr>
        <w:t>“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传、帮、带</w:t>
      </w:r>
      <w:r>
        <w:rPr>
          <w:rFonts w:ascii="仿宋" w:hAnsi="仿宋" w:eastAsia="仿宋" w:cs="仿宋"/>
          <w:color w:val="000000"/>
          <w:kern w:val="2"/>
          <w:sz w:val="28"/>
          <w:szCs w:val="28"/>
          <w:u w:color="000000"/>
        </w:rPr>
        <w:t>”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作用为宗旨。创建一个乐于奉献、和谐共事、有战斗力、凝聚力的集体。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</w:pPr>
    </w:p>
    <w:p>
      <w:pPr>
        <w:pStyle w:val="12"/>
        <w:framePr w:wrap="auto" w:vAnchor="margin" w:hAnchor="text" w:yAlign="inline"/>
        <w:ind w:firstLine="562" w:firstLineChars="200"/>
        <w:rPr>
          <w:rFonts w:ascii="仿宋" w:hAnsi="仿宋" w:eastAsia="仿宋" w:cs="仿宋"/>
          <w:kern w:val="2"/>
          <w:sz w:val="28"/>
          <w:szCs w:val="28"/>
          <w:u w:color="000000"/>
          <w:lang w:val="zh-TW"/>
        </w:rPr>
      </w:pPr>
      <w:r>
        <w:rPr>
          <w:rFonts w:ascii="仿宋" w:hAnsi="仿宋" w:eastAsia="仿宋" w:cs="仿宋"/>
          <w:sz w:val="28"/>
          <w:szCs w:val="28"/>
          <w:lang w:val="zh-TW" w:eastAsia="zh-TW"/>
        </w:rPr>
        <w:t>二、</w:t>
      </w:r>
      <w:r>
        <w:rPr>
          <w:rFonts w:ascii="仿宋" w:hAnsi="仿宋" w:eastAsia="仿宋" w:cs="仿宋"/>
          <w:kern w:val="2"/>
          <w:sz w:val="28"/>
          <w:szCs w:val="28"/>
          <w:u w:color="000000"/>
          <w:lang w:val="zh-TW" w:eastAsia="zh-TW"/>
        </w:rPr>
        <w:t>竞聘职位及人数：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0" w:firstLineChars="20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院学生会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主席团4人。（不设主席、副主席，设执行主席，由主席团成员轮值担任）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 xml:space="preserve">    团委宣传部副部长2名。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 xml:space="preserve">    团委组织部副部长2名。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2" w:firstLineChars="200"/>
        <w:jc w:val="both"/>
        <w:rPr>
          <w:rFonts w:ascii="仿宋" w:hAnsi="仿宋" w:eastAsia="仿宋" w:cs="仿宋"/>
          <w:b/>
          <w:bCs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color="000000"/>
          <w:lang w:val="zh-CN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color="000000"/>
          <w:lang w:val="zh-TW" w:eastAsia="zh-TW"/>
        </w:rPr>
        <w:t>、参选条件：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为体现此次院级学生组织选举的广泛性和参与性，凡符合以下条件的我院学生都可报名参与竞聘选举。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0" w:firstLineChars="20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CN" w:eastAsia="zh-CN"/>
        </w:rPr>
        <w:t>一）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应当为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中共党员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或共青团员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；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（二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CN" w:eastAsia="zh-CN"/>
        </w:rPr>
        <w:t>）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在院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系团组织、各级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学生会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担任学生干部，在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学生社团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担任负责人，担任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团支部书记、班长任职满一年，年度考核工作优秀，工作业绩突出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（专升本学生专科期间任职有效）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。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（三）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学习综合成绩在班级排名前30%，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各科成绩未出现补考现象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。（专升本学生专科期间获得二等以上奖学金）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；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2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color="000000"/>
          <w:lang w:val="zh-CN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color="000000"/>
          <w:lang w:val="zh-TW" w:eastAsia="zh-TW"/>
        </w:rPr>
        <w:t>、竞聘选举流程：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采用个人申报、系、学院团委（总支）推荐、资格审查、竞聘演讲方式进行选拔。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有志参加院级学生组织竞聘换届选举并符合资格的同学，需填写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CN" w:eastAsia="zh-CN"/>
        </w:rPr>
        <w:t>附表</w:t>
      </w:r>
      <w:r>
        <w:rPr>
          <w:rFonts w:ascii="仿宋" w:hAnsi="仿宋" w:eastAsia="仿宋" w:cs="仿宋"/>
          <w:color w:val="000000"/>
          <w:kern w:val="2"/>
          <w:sz w:val="28"/>
          <w:szCs w:val="28"/>
          <w:u w:color="000000"/>
          <w:lang w:val="zh-CN" w:eastAsia="zh-CN"/>
        </w:rPr>
        <w:t>2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CN" w:eastAsia="zh-CN"/>
        </w:rPr>
        <w:t>《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安徽大学艺术与传媒学院院级学生干部竞聘申请表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CN" w:eastAsia="zh-CN"/>
        </w:rPr>
        <w:t>》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，于</w:t>
      </w:r>
      <w:r>
        <w:rPr>
          <w:rFonts w:ascii="仿宋" w:hAnsi="仿宋" w:eastAsia="仿宋" w:cs="仿宋"/>
          <w:color w:val="000000"/>
          <w:kern w:val="2"/>
          <w:sz w:val="28"/>
          <w:szCs w:val="28"/>
          <w:u w:color="000000"/>
        </w:rPr>
        <w:t>11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日前交至各系部团总支处，由学院团总支统一报送至院团委办公室（院级直属团支部参选的同学表格由院团委办公室直接收取，系部需签署意见）。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各学院团总支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学生会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干部和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各班级（班委会、团支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CN"/>
        </w:rPr>
        <w:t>部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）参聘人员由各系部团总支组织部门负责报名初审。直属大学生团支部（包括院学生会、社团联合会、大学生记者站、院团委组织部、院团委宣传部）参聘人员由院团委办公室负责报名初审。报名初审后将报名表统一上报院团委。经院团委复核资格后，确定新一届院级学生组织候选人名单并在院内公示。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由院学生会组织竞聘演讲环节，所有参加竞聘的同学须进行脱稿演讲，演讲时间不超过</w:t>
      </w:r>
      <w:r>
        <w:rPr>
          <w:rFonts w:ascii="仿宋" w:hAnsi="仿宋" w:eastAsia="仿宋" w:cs="仿宋"/>
          <w:color w:val="000000"/>
          <w:kern w:val="2"/>
          <w:sz w:val="28"/>
          <w:szCs w:val="28"/>
          <w:u w:color="000000"/>
        </w:rPr>
        <w:t>5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分钟（包括个人简历、竞聘职位、对院、系级团学组织看法及未来工作思路），并要回答评委提问。</w:t>
      </w:r>
      <w:r>
        <w:rPr>
          <w:rFonts w:hint="eastAsia" w:ascii="仿宋" w:hAnsi="仿宋" w:eastAsia="仿宋" w:cs="仿宋"/>
          <w:color w:val="FF0000"/>
          <w:kern w:val="2"/>
          <w:sz w:val="28"/>
          <w:szCs w:val="28"/>
          <w:u w:color="FF0000"/>
          <w:lang w:val="zh-TW" w:eastAsia="zh-TW"/>
        </w:rPr>
        <w:t>注：必须着正装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由院团委邀请相关领导担任评委，对竞聘者的演讲进行综合打分并初步拟定任用名单。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对初步拟定的名单在学院内进行公示，公示期间如无异议者，院团委将拟聘名单上报院党委审批，由院团委下发聘任通知。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600"/>
        <w:jc w:val="both"/>
        <w:rPr>
          <w:rFonts w:hint="default" w:ascii="Courier" w:hAnsi="Courier" w:eastAsia="仿宋" w:cs="Courier"/>
          <w:color w:val="000000"/>
          <w:kern w:val="2"/>
          <w:sz w:val="32"/>
          <w:szCs w:val="32"/>
          <w:u w:color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zh-TW" w:eastAsia="zh-TW"/>
        </w:rPr>
        <w:t>选举监督电话：</w:t>
      </w:r>
      <w:r>
        <w:rPr>
          <w:rFonts w:ascii="仿宋" w:hAnsi="仿宋" w:eastAsia="仿宋" w:cs="仿宋"/>
          <w:color w:val="000000"/>
          <w:kern w:val="2"/>
          <w:sz w:val="28"/>
          <w:szCs w:val="28"/>
          <w:u w:color="000000"/>
        </w:rPr>
        <w:t>0551-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color="000000"/>
          <w:lang w:val="en-US" w:eastAsia="zh-CN"/>
        </w:rPr>
        <w:t>64400198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ascii="Courier" w:hAnsi="Courier" w:eastAsia="Courier" w:cs="Courier"/>
          <w:color w:val="000000"/>
          <w:kern w:val="2"/>
          <w:sz w:val="30"/>
          <w:szCs w:val="30"/>
          <w:u w:color="000000"/>
          <w:lang w:val="zh-TW" w:eastAsia="zh-TW"/>
        </w:rPr>
      </w:pP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ascii="Courier" w:hAnsi="Courier" w:eastAsia="Courier" w:cs="Courier"/>
          <w:color w:val="000000"/>
          <w:kern w:val="2"/>
          <w:sz w:val="30"/>
          <w:szCs w:val="30"/>
          <w:u w:color="000000"/>
          <w:lang w:val="zh-TW" w:eastAsia="zh-TW"/>
        </w:rPr>
      </w:pP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ascii="Courier" w:hAnsi="Courier" w:eastAsia="Courier" w:cs="Courier"/>
          <w:color w:val="000000"/>
          <w:kern w:val="2"/>
          <w:sz w:val="30"/>
          <w:szCs w:val="30"/>
          <w:u w:color="000000"/>
          <w:lang w:val="zh-TW" w:eastAsia="zh-TW"/>
        </w:rPr>
      </w:pP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ascii="Courier" w:hAnsi="Courier" w:eastAsia="Courier" w:cs="Courier"/>
          <w:color w:val="000000"/>
          <w:kern w:val="2"/>
          <w:sz w:val="30"/>
          <w:szCs w:val="30"/>
          <w:u w:color="000000"/>
          <w:lang w:val="zh-TW" w:eastAsia="zh-TW"/>
        </w:rPr>
      </w:pP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600"/>
        <w:jc w:val="right"/>
        <w:rPr>
          <w:rFonts w:ascii="仿宋" w:hAnsi="仿宋" w:eastAsia="仿宋" w:cs="仿宋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</w:pPr>
      <w:r>
        <w:rPr>
          <w:rFonts w:ascii="Courier" w:hAnsi="Courier" w:cs="Arial Unicode MS"/>
          <w:color w:val="000000"/>
          <w:kern w:val="2"/>
          <w:sz w:val="32"/>
          <w:szCs w:val="32"/>
          <w:u w:color="000000"/>
          <w:lang w:val="zh-TW" w:eastAsia="zh-TW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共青团安徽大学艺术与传媒学院委员会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right"/>
        <w:rPr>
          <w:rFonts w:ascii="仿宋" w:hAnsi="仿宋" w:eastAsia="仿宋" w:cs="仿宋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</w:pPr>
      <w:r>
        <w:rPr>
          <w:rFonts w:ascii="Courier" w:hAnsi="Courier" w:cs="Arial Unicode MS"/>
          <w:color w:val="000000"/>
          <w:kern w:val="2"/>
          <w:sz w:val="32"/>
          <w:szCs w:val="32"/>
          <w:u w:color="000000"/>
        </w:rPr>
        <w:t xml:space="preserve">                                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2019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年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rtl w:val="0"/>
          <w:lang w:val="en-US"/>
        </w:rPr>
        <w:t>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rtl w:val="0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rtl w:val="0"/>
          <w:lang w:val="zh-TW" w:eastAsia="zh-TW"/>
        </w:rPr>
        <w:t>日</w:t>
      </w: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right"/>
        <w:rPr>
          <w:rFonts w:ascii="Courier" w:hAnsi="Courier" w:eastAsia="Courier" w:cs="Courier"/>
          <w:color w:val="000000"/>
          <w:kern w:val="2"/>
          <w:sz w:val="30"/>
          <w:szCs w:val="30"/>
          <w:u w:color="000000"/>
        </w:rPr>
      </w:pP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ascii="Courier" w:hAnsi="Courier" w:eastAsia="Courier" w:cs="Courier"/>
          <w:color w:val="000000"/>
          <w:kern w:val="2"/>
          <w:sz w:val="30"/>
          <w:szCs w:val="30"/>
          <w:u w:color="000000"/>
        </w:rPr>
      </w:pP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ascii="Courier" w:hAnsi="Courier" w:eastAsia="Courier" w:cs="Courier"/>
          <w:color w:val="000000"/>
          <w:kern w:val="2"/>
          <w:sz w:val="30"/>
          <w:szCs w:val="30"/>
          <w:u w:color="000000"/>
        </w:rPr>
      </w:pP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ascii="Courier" w:hAnsi="Courier" w:eastAsia="Courier" w:cs="Courier"/>
          <w:color w:val="000000"/>
          <w:kern w:val="2"/>
          <w:sz w:val="30"/>
          <w:szCs w:val="30"/>
          <w:u w:color="000000"/>
        </w:rPr>
      </w:pP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rFonts w:ascii="Courier" w:hAnsi="Courier" w:eastAsia="Courier" w:cs="Courier"/>
          <w:color w:val="000000"/>
          <w:kern w:val="2"/>
          <w:sz w:val="30"/>
          <w:szCs w:val="30"/>
          <w:u w:color="000000"/>
        </w:rPr>
      </w:pPr>
    </w:p>
    <w:p>
      <w:pPr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both"/>
        <w:rPr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-799465</wp:posOffset>
            </wp:positionH>
            <wp:positionV relativeFrom="paragraph">
              <wp:posOffset>-8143240</wp:posOffset>
            </wp:positionV>
            <wp:extent cx="7701915" cy="10892790"/>
            <wp:effectExtent l="0" t="0" r="13335" b="3810"/>
            <wp:wrapSquare wrapText="bothSides"/>
            <wp:docPr id="1" name="图片 1" descr="安徽大学艺术与传媒学院院级学生干部竞聘申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徽大学艺术与传媒学院院级学生干部竞聘申请表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915" cy="1089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134" w:right="1134" w:bottom="1134" w:left="1134" w:header="709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 w:val="1"/>
  <w:bordersDoNotSurroundHeader w:val="1"/>
  <w:bordersDoNotSurroundFooter w:val="1"/>
  <w:documentProtection w:enforcement="0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2"/>
  </w:compat>
  <w:rsids>
    <w:rsidRoot w:val="0000195C"/>
    <w:rsid w:val="0000195C"/>
    <w:rsid w:val="000423A4"/>
    <w:rsid w:val="001E2AC3"/>
    <w:rsid w:val="002034F4"/>
    <w:rsid w:val="00236296"/>
    <w:rsid w:val="003A558D"/>
    <w:rsid w:val="00456149"/>
    <w:rsid w:val="005B3BA0"/>
    <w:rsid w:val="00653186"/>
    <w:rsid w:val="00755240"/>
    <w:rsid w:val="00771407"/>
    <w:rsid w:val="00AB400C"/>
    <w:rsid w:val="00AC4081"/>
    <w:rsid w:val="00B70028"/>
    <w:rsid w:val="00E05D96"/>
    <w:rsid w:val="00FF0BA3"/>
    <w:rsid w:val="00FF4C1C"/>
    <w:rsid w:val="03132F78"/>
    <w:rsid w:val="145E6A2A"/>
    <w:rsid w:val="151B0270"/>
    <w:rsid w:val="2B4522AF"/>
    <w:rsid w:val="4D20714C"/>
    <w:rsid w:val="5E731A76"/>
    <w:rsid w:val="63D2059C"/>
    <w:rsid w:val="79E63D23"/>
    <w:rsid w:val="7EC7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大标题"/>
    <w:next w:val="11"/>
    <w:qFormat/>
    <w:uiPriority w:val="0"/>
    <w:pPr>
      <w:keepNext/>
      <w:framePr w:wrap="around" w:vAnchor="margin" w:hAnchor="text" w:y="1"/>
    </w:pPr>
    <w:rPr>
      <w:rFonts w:hint="eastAsia" w:ascii="Arial Unicode MS" w:hAnsi="Arial Unicode MS" w:eastAsia="Helvetica Neue" w:cs="Arial Unicode MS"/>
      <w:b/>
      <w:bCs/>
      <w:color w:val="000000"/>
      <w:sz w:val="60"/>
      <w:szCs w:val="60"/>
      <w:lang w:val="zh-TW" w:eastAsia="zh-TW" w:bidi="ar-SA"/>
    </w:rPr>
  </w:style>
  <w:style w:type="paragraph" w:customStyle="1" w:styleId="11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TW" w:eastAsia="zh-TW" w:bidi="ar-SA"/>
    </w:rPr>
  </w:style>
  <w:style w:type="paragraph" w:customStyle="1" w:styleId="12">
    <w:name w:val="小标题"/>
    <w:next w:val="11"/>
    <w:qFormat/>
    <w:uiPriority w:val="0"/>
    <w:pPr>
      <w:keepNext/>
      <w:framePr w:wrap="around" w:vAnchor="margin" w:hAnchor="text" w:y="1"/>
      <w:outlineLvl w:val="0"/>
    </w:pPr>
    <w:rPr>
      <w:rFonts w:hint="eastAsia" w:ascii="Arial Unicode MS" w:hAnsi="Arial Unicode MS" w:eastAsia="Helvetica Neue" w:cs="Arial Unicode MS"/>
      <w:b/>
      <w:bCs/>
      <w:color w:val="000000"/>
      <w:sz w:val="36"/>
      <w:szCs w:val="36"/>
      <w:lang w:val="zh-CN" w:eastAsia="zh-CN" w:bidi="ar-SA"/>
    </w:rPr>
  </w:style>
  <w:style w:type="character" w:customStyle="1" w:styleId="13">
    <w:name w:val="页眉 Char"/>
    <w:basedOn w:val="6"/>
    <w:link w:val="4"/>
    <w:qFormat/>
    <w:uiPriority w:val="0"/>
    <w:rPr>
      <w:rFonts w:eastAsia="Arial Unicode MS"/>
      <w:sz w:val="18"/>
      <w:szCs w:val="18"/>
      <w:lang w:eastAsia="en-US"/>
    </w:rPr>
  </w:style>
  <w:style w:type="character" w:customStyle="1" w:styleId="14">
    <w:name w:val="页脚 Char"/>
    <w:basedOn w:val="6"/>
    <w:link w:val="3"/>
    <w:qFormat/>
    <w:uiPriority w:val="0"/>
    <w:rPr>
      <w:rFonts w:eastAsia="Arial Unicode MS"/>
      <w:sz w:val="18"/>
      <w:szCs w:val="18"/>
      <w:lang w:eastAsia="en-US"/>
    </w:rPr>
  </w:style>
  <w:style w:type="character" w:customStyle="1" w:styleId="15">
    <w:name w:val="批注框文本 Char"/>
    <w:basedOn w:val="6"/>
    <w:link w:val="2"/>
    <w:qFormat/>
    <w:uiPriority w:val="0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1007</Characters>
  <Lines>8</Lines>
  <Paragraphs>2</Paragraphs>
  <TotalTime>4</TotalTime>
  <ScaleCrop>false</ScaleCrop>
  <LinksUpToDate>false</LinksUpToDate>
  <CharactersWithSpaces>1181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2019-11-10T11:46:00Z</dcterms:created>
  <dc:creator>MacPC</dc:creator>
  <cp:lastModifiedBy>stacy</cp:lastModifiedBy>
  <dcterms:modified xsi:type="dcterms:W3CDTF">2019-11-22T09:25:22Z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