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57C14" w14:textId="77777777" w:rsidR="00733714" w:rsidRDefault="006D5DAD">
      <w:pPr>
        <w:spacing w:line="500" w:lineRule="exact"/>
        <w:jc w:val="center"/>
        <w:rPr>
          <w:rFonts w:ascii="黑体" w:eastAsia="黑体"/>
          <w:b/>
          <w:sz w:val="32"/>
          <w:szCs w:val="32"/>
        </w:rPr>
      </w:pPr>
      <w:r>
        <w:rPr>
          <w:rFonts w:ascii="黑体" w:eastAsia="黑体" w:hint="eastAsia"/>
          <w:b/>
          <w:sz w:val="32"/>
          <w:szCs w:val="32"/>
        </w:rPr>
        <w:t>安徽艺术学院</w:t>
      </w:r>
      <w:r w:rsidR="00733714">
        <w:rPr>
          <w:rFonts w:ascii="黑体" w:eastAsia="黑体" w:hint="eastAsia"/>
          <w:b/>
          <w:sz w:val="32"/>
          <w:szCs w:val="32"/>
        </w:rPr>
        <w:t>学生社团管理规定</w:t>
      </w:r>
    </w:p>
    <w:p w14:paraId="3485F1B2" w14:textId="77777777" w:rsidR="00733714" w:rsidRPr="00A16927" w:rsidRDefault="00733714" w:rsidP="00CF31B2">
      <w:pPr>
        <w:spacing w:line="360" w:lineRule="auto"/>
        <w:jc w:val="center"/>
        <w:rPr>
          <w:rFonts w:ascii="黑体" w:eastAsia="黑体"/>
          <w:b/>
          <w:sz w:val="32"/>
          <w:szCs w:val="32"/>
        </w:rPr>
      </w:pPr>
    </w:p>
    <w:p w14:paraId="1195F8C2" w14:textId="77777777" w:rsidR="00733714" w:rsidRPr="002F487E" w:rsidRDefault="00733714" w:rsidP="00CF31B2">
      <w:pPr>
        <w:spacing w:line="360" w:lineRule="auto"/>
        <w:jc w:val="center"/>
        <w:rPr>
          <w:rFonts w:ascii="宋体" w:hAnsi="宋体"/>
          <w:b/>
          <w:sz w:val="24"/>
        </w:rPr>
      </w:pPr>
      <w:r w:rsidRPr="002F487E">
        <w:rPr>
          <w:rFonts w:ascii="宋体" w:hAnsi="宋体" w:hint="eastAsia"/>
          <w:b/>
          <w:sz w:val="24"/>
        </w:rPr>
        <w:t>第一章</w:t>
      </w:r>
      <w:r w:rsidRPr="002F487E">
        <w:rPr>
          <w:rFonts w:ascii="宋体" w:hAnsi="宋体"/>
          <w:b/>
          <w:sz w:val="24"/>
        </w:rPr>
        <w:t xml:space="preserve"> </w:t>
      </w:r>
      <w:r w:rsidRPr="002F487E">
        <w:rPr>
          <w:rFonts w:ascii="宋体" w:hAnsi="宋体" w:hint="eastAsia"/>
          <w:b/>
          <w:sz w:val="24"/>
        </w:rPr>
        <w:t>总</w:t>
      </w:r>
      <w:r w:rsidRPr="002F487E">
        <w:rPr>
          <w:rFonts w:ascii="宋体" w:hAnsi="宋体"/>
          <w:b/>
          <w:sz w:val="24"/>
        </w:rPr>
        <w:t xml:space="preserve">  </w:t>
      </w:r>
      <w:r w:rsidRPr="002F487E">
        <w:rPr>
          <w:rFonts w:ascii="宋体" w:hAnsi="宋体" w:hint="eastAsia"/>
          <w:b/>
          <w:sz w:val="24"/>
        </w:rPr>
        <w:t>则</w:t>
      </w:r>
    </w:p>
    <w:p w14:paraId="4174DBB4"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第一条</w:t>
      </w:r>
      <w:r w:rsidR="005212FA" w:rsidRPr="002F487E">
        <w:rPr>
          <w:rFonts w:ascii="宋体" w:hAnsi="宋体"/>
          <w:sz w:val="24"/>
        </w:rPr>
        <w:t xml:space="preserve"> </w:t>
      </w:r>
      <w:r w:rsidRPr="002F487E">
        <w:rPr>
          <w:rFonts w:ascii="宋体" w:hAnsi="宋体" w:hint="eastAsia"/>
          <w:sz w:val="24"/>
        </w:rPr>
        <w:t>为了进一步规范我院学生社团的管理，推动学生社团健康、有序地发展，繁荣校园文化，推进学生素质教育，特制定本条例。</w:t>
      </w:r>
    </w:p>
    <w:p w14:paraId="3B1D6F31"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第二条</w:t>
      </w:r>
      <w:r w:rsidRPr="002F487E">
        <w:rPr>
          <w:rFonts w:ascii="宋体" w:hAnsi="宋体"/>
          <w:b/>
          <w:sz w:val="24"/>
        </w:rPr>
        <w:t xml:space="preserve"> </w:t>
      </w:r>
      <w:r w:rsidRPr="002F487E">
        <w:rPr>
          <w:rFonts w:ascii="宋体" w:hAnsi="宋体" w:hint="eastAsia"/>
          <w:sz w:val="24"/>
        </w:rPr>
        <w:t>本条例所称学生社团，是指</w:t>
      </w:r>
      <w:r w:rsidR="006D5DAD" w:rsidRPr="002F487E">
        <w:rPr>
          <w:rFonts w:ascii="宋体" w:hAnsi="宋体" w:hint="eastAsia"/>
          <w:sz w:val="24"/>
        </w:rPr>
        <w:t>安徽艺术学院</w:t>
      </w:r>
      <w:r w:rsidRPr="002F487E">
        <w:rPr>
          <w:rFonts w:ascii="宋体" w:hAnsi="宋体" w:hint="eastAsia"/>
          <w:sz w:val="24"/>
        </w:rPr>
        <w:t>具有正式学籍学生依据兴趣爱好自愿组成，为实现成员共同意愿，按照其章程自主开展活动的群众性学生组织。学生社团的基本任务是：遵循和贯彻党的教育方针，坚持立德树人的基本导向，团结和凝聚广大同学，按照自愿、自主、自发原则，善用网络技术和新媒体，开展主题鲜明、健康有益、丰富多彩的线上和线下课外活动，繁荣校园文化，培养同学的社会责任感、创新精神和实践能力，提升同学综合素质，促进同学成长成才。</w:t>
      </w:r>
    </w:p>
    <w:p w14:paraId="733F8CBB"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第三条</w:t>
      </w:r>
      <w:r w:rsidRPr="002F487E">
        <w:rPr>
          <w:rFonts w:ascii="宋体" w:hAnsi="宋体"/>
          <w:b/>
          <w:sz w:val="24"/>
        </w:rPr>
        <w:t xml:space="preserve"> </w:t>
      </w:r>
      <w:r w:rsidRPr="002F487E">
        <w:rPr>
          <w:rFonts w:ascii="宋体" w:hAnsi="宋体" w:hint="eastAsia"/>
          <w:sz w:val="24"/>
        </w:rPr>
        <w:t>学院党委统一领导学院学生社团工作，院团委履行学院学生社团工作的主要管理职能，院学生会组织在院内学生组织中发挥枢纽型作用，配合团组织加强对学生社团的引导、服务和联系。</w:t>
      </w:r>
    </w:p>
    <w:p w14:paraId="6806CB48" w14:textId="77777777" w:rsidR="00733714" w:rsidRPr="002F487E" w:rsidRDefault="00733714" w:rsidP="00CF31B2">
      <w:pPr>
        <w:spacing w:line="360" w:lineRule="auto"/>
        <w:ind w:firstLineChars="196" w:firstLine="470"/>
        <w:rPr>
          <w:rFonts w:ascii="宋体" w:hAnsi="宋体" w:cs="宋体"/>
          <w:kern w:val="0"/>
          <w:sz w:val="24"/>
        </w:rPr>
      </w:pPr>
      <w:r w:rsidRPr="002F487E">
        <w:rPr>
          <w:rFonts w:ascii="宋体" w:hAnsi="宋体" w:hint="eastAsia"/>
          <w:b/>
          <w:sz w:val="24"/>
        </w:rPr>
        <w:t>第四条</w:t>
      </w:r>
      <w:r w:rsidR="005212FA" w:rsidRPr="002F487E">
        <w:rPr>
          <w:rFonts w:ascii="宋体" w:hAnsi="宋体" w:hint="eastAsia"/>
          <w:b/>
          <w:sz w:val="24"/>
        </w:rPr>
        <w:t xml:space="preserve"> </w:t>
      </w:r>
      <w:r w:rsidRPr="002F487E">
        <w:rPr>
          <w:rFonts w:ascii="宋体" w:hAnsi="宋体" w:hint="eastAsia"/>
          <w:sz w:val="24"/>
        </w:rPr>
        <w:t>学生社团必须坚持以马克思列宁主义、毛泽东思想、邓小平理论、“三个代表”重要思想和科学发展观为指导，深入学习宣传贯彻党的路线、方针、政策和习近平总书记系列重要讲话精神，严格遵守相关法律法规、学院规章制度及有关规定，不得影响学院正常的教学科研</w:t>
      </w:r>
      <w:r w:rsidRPr="002F487E">
        <w:rPr>
          <w:rFonts w:ascii="宋体" w:hAnsi="宋体" w:cs="宋体" w:hint="eastAsia"/>
          <w:kern w:val="0"/>
          <w:sz w:val="24"/>
        </w:rPr>
        <w:t>秩序与安定和谐的校园氛围。</w:t>
      </w:r>
    </w:p>
    <w:p w14:paraId="67B171FB" w14:textId="77777777" w:rsidR="005212FA" w:rsidRPr="002F487E" w:rsidRDefault="00733714" w:rsidP="003263DA">
      <w:pPr>
        <w:spacing w:line="360" w:lineRule="auto"/>
        <w:ind w:firstLineChars="196" w:firstLine="470"/>
        <w:rPr>
          <w:rFonts w:ascii="宋体" w:hAnsi="宋体" w:cs="宋体"/>
          <w:kern w:val="0"/>
          <w:sz w:val="24"/>
        </w:rPr>
      </w:pPr>
      <w:r w:rsidRPr="002F487E">
        <w:rPr>
          <w:rFonts w:ascii="宋体" w:hAnsi="宋体" w:cs="宋体" w:hint="eastAsia"/>
          <w:b/>
          <w:kern w:val="0"/>
          <w:sz w:val="24"/>
        </w:rPr>
        <w:t>第五条</w:t>
      </w:r>
      <w:r w:rsidR="005212FA" w:rsidRPr="002F487E">
        <w:rPr>
          <w:rFonts w:ascii="宋体" w:hAnsi="宋体" w:cs="宋体" w:hint="eastAsia"/>
          <w:kern w:val="0"/>
          <w:sz w:val="24"/>
        </w:rPr>
        <w:t xml:space="preserve"> </w:t>
      </w:r>
      <w:r w:rsidRPr="002F487E">
        <w:rPr>
          <w:rFonts w:ascii="宋体" w:hAnsi="宋体" w:cs="宋体" w:hint="eastAsia"/>
          <w:kern w:val="0"/>
          <w:sz w:val="24"/>
        </w:rPr>
        <w:t>社团必须具备指导教师，社团指导教师必须是学院在职教职工，指导教师由院团委选聘，聘期一年。</w:t>
      </w:r>
    </w:p>
    <w:p w14:paraId="1D6E8872" w14:textId="77777777" w:rsidR="00733714" w:rsidRPr="002F487E" w:rsidRDefault="00733714" w:rsidP="00CF31B2">
      <w:pPr>
        <w:spacing w:line="360" w:lineRule="auto"/>
        <w:jc w:val="center"/>
        <w:rPr>
          <w:rFonts w:ascii="宋体" w:hAnsi="宋体"/>
          <w:b/>
          <w:sz w:val="24"/>
        </w:rPr>
      </w:pPr>
      <w:r w:rsidRPr="002F487E">
        <w:rPr>
          <w:rFonts w:ascii="宋体" w:hAnsi="宋体" w:hint="eastAsia"/>
          <w:b/>
          <w:sz w:val="24"/>
        </w:rPr>
        <w:t>第二章</w:t>
      </w:r>
      <w:r w:rsidRPr="002F487E">
        <w:rPr>
          <w:rFonts w:ascii="宋体" w:hAnsi="宋体"/>
          <w:b/>
          <w:sz w:val="24"/>
        </w:rPr>
        <w:t xml:space="preserve">  </w:t>
      </w:r>
      <w:r w:rsidRPr="002F487E">
        <w:rPr>
          <w:rFonts w:ascii="宋体" w:hAnsi="宋体" w:hint="eastAsia"/>
          <w:b/>
          <w:sz w:val="24"/>
        </w:rPr>
        <w:t>学生社团的成立</w:t>
      </w:r>
    </w:p>
    <w:p w14:paraId="34754439"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第六条</w:t>
      </w:r>
      <w:r w:rsidR="005212FA" w:rsidRPr="002F487E">
        <w:rPr>
          <w:rFonts w:ascii="宋体" w:hAnsi="宋体"/>
          <w:sz w:val="24"/>
        </w:rPr>
        <w:t xml:space="preserve"> </w:t>
      </w:r>
      <w:r w:rsidRPr="002F487E">
        <w:rPr>
          <w:rFonts w:ascii="宋体" w:hAnsi="宋体" w:hint="eastAsia"/>
          <w:sz w:val="24"/>
        </w:rPr>
        <w:t>学生社团须经院团委审批登记后方可成立。凡未经正式登记或未履行审批手续的社团，属非法社团，学院将予以取缔，由此产生的不良后果由当事人自己负责。</w:t>
      </w:r>
    </w:p>
    <w:p w14:paraId="11C70B23"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第七条</w:t>
      </w:r>
      <w:r w:rsidR="005212FA" w:rsidRPr="002F487E">
        <w:rPr>
          <w:rFonts w:ascii="宋体" w:hAnsi="宋体"/>
          <w:sz w:val="24"/>
        </w:rPr>
        <w:t xml:space="preserve"> </w:t>
      </w:r>
      <w:r w:rsidRPr="002F487E">
        <w:rPr>
          <w:rFonts w:ascii="宋体" w:hAnsi="宋体" w:hint="eastAsia"/>
          <w:sz w:val="24"/>
        </w:rPr>
        <w:t>社团可以聘请校内外专家、学者、教师、企业家担任社团的名誉职务，但聘请校外人员必须事先征得院团委的书面同意。</w:t>
      </w:r>
    </w:p>
    <w:p w14:paraId="1C02FBAF"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第八条</w:t>
      </w:r>
      <w:r w:rsidR="005212FA" w:rsidRPr="002F487E">
        <w:rPr>
          <w:rFonts w:ascii="宋体" w:hAnsi="宋体"/>
          <w:sz w:val="24"/>
        </w:rPr>
        <w:t xml:space="preserve"> </w:t>
      </w:r>
      <w:r w:rsidRPr="002F487E">
        <w:rPr>
          <w:rFonts w:ascii="宋体" w:hAnsi="宋体" w:hint="eastAsia"/>
          <w:sz w:val="24"/>
        </w:rPr>
        <w:t>申请筹备成立学生社团，发起人应当向院团委提交下列文件：</w:t>
      </w:r>
    </w:p>
    <w:p w14:paraId="397E245E"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1.</w:t>
      </w:r>
      <w:r w:rsidRPr="002F487E">
        <w:rPr>
          <w:rFonts w:ascii="宋体" w:hAnsi="宋体" w:hint="eastAsia"/>
          <w:sz w:val="24"/>
        </w:rPr>
        <w:t>筹备申请书；</w:t>
      </w:r>
    </w:p>
    <w:p w14:paraId="3746020A"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lastRenderedPageBreak/>
        <w:t>2.</w:t>
      </w:r>
      <w:r w:rsidRPr="002F487E">
        <w:rPr>
          <w:rFonts w:ascii="宋体" w:hAnsi="宋体" w:hint="eastAsia"/>
          <w:sz w:val="24"/>
        </w:rPr>
        <w:t>章程草案；</w:t>
      </w:r>
    </w:p>
    <w:p w14:paraId="13C915F3"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3.</w:t>
      </w:r>
      <w:r w:rsidRPr="002F487E">
        <w:rPr>
          <w:rFonts w:ascii="宋体" w:hAnsi="宋体" w:hint="eastAsia"/>
          <w:sz w:val="24"/>
        </w:rPr>
        <w:t>发起人和拟任负责人的基本情况介绍、学生证复印件；</w:t>
      </w:r>
    </w:p>
    <w:p w14:paraId="245BB65D"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4.</w:t>
      </w:r>
      <w:r w:rsidRPr="002F487E">
        <w:rPr>
          <w:rFonts w:ascii="宋体" w:hAnsi="宋体" w:hint="eastAsia"/>
          <w:sz w:val="24"/>
        </w:rPr>
        <w:t>指导教师的基本情况、身份证明。</w:t>
      </w:r>
    </w:p>
    <w:p w14:paraId="6D6FD244"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第九条</w:t>
      </w:r>
      <w:r w:rsidR="005212FA" w:rsidRPr="002F487E">
        <w:rPr>
          <w:rFonts w:ascii="宋体" w:hAnsi="宋体"/>
          <w:sz w:val="24"/>
        </w:rPr>
        <w:t xml:space="preserve"> </w:t>
      </w:r>
      <w:r w:rsidRPr="002F487E">
        <w:rPr>
          <w:rFonts w:ascii="宋体" w:hAnsi="宋体" w:hint="eastAsia"/>
          <w:sz w:val="24"/>
        </w:rPr>
        <w:t>学生社团章程应当包括下列事项：</w:t>
      </w:r>
    </w:p>
    <w:p w14:paraId="75E27BA7"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1.</w:t>
      </w:r>
      <w:r w:rsidRPr="002F487E">
        <w:rPr>
          <w:rFonts w:ascii="宋体" w:hAnsi="宋体" w:hint="eastAsia"/>
          <w:sz w:val="24"/>
        </w:rPr>
        <w:t>学生社团的名称应当符合法律、法规的规定，不得违背校园文明风尚；</w:t>
      </w:r>
    </w:p>
    <w:p w14:paraId="0CAEA6BD"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2.</w:t>
      </w:r>
      <w:r w:rsidRPr="002F487E">
        <w:rPr>
          <w:rFonts w:ascii="宋体" w:hAnsi="宋体" w:hint="eastAsia"/>
          <w:sz w:val="24"/>
        </w:rPr>
        <w:t>成立宗旨；</w:t>
      </w:r>
    </w:p>
    <w:p w14:paraId="233F57E2"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3.</w:t>
      </w:r>
      <w:r w:rsidRPr="002F487E">
        <w:rPr>
          <w:rFonts w:ascii="宋体" w:hAnsi="宋体" w:hint="eastAsia"/>
          <w:sz w:val="24"/>
        </w:rPr>
        <w:t>活动范围和活动方式；</w:t>
      </w:r>
    </w:p>
    <w:p w14:paraId="501B4DEB"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4.</w:t>
      </w:r>
      <w:r w:rsidRPr="002F487E">
        <w:rPr>
          <w:rFonts w:ascii="宋体" w:hAnsi="宋体" w:hint="eastAsia"/>
          <w:sz w:val="24"/>
        </w:rPr>
        <w:t>社团成员资格及其权利和义务；</w:t>
      </w:r>
    </w:p>
    <w:p w14:paraId="428921E3"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5.</w:t>
      </w:r>
      <w:r w:rsidRPr="002F487E">
        <w:rPr>
          <w:rFonts w:ascii="宋体" w:hAnsi="宋体" w:hint="eastAsia"/>
          <w:sz w:val="24"/>
        </w:rPr>
        <w:t>组织管理制度、执行机构的产生程序及权限；</w:t>
      </w:r>
    </w:p>
    <w:p w14:paraId="21E5E26D"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6.</w:t>
      </w:r>
      <w:r w:rsidRPr="002F487E">
        <w:rPr>
          <w:rFonts w:ascii="宋体" w:hAnsi="宋体" w:hint="eastAsia"/>
          <w:sz w:val="24"/>
        </w:rPr>
        <w:t>财务管理、经费使用的原则；</w:t>
      </w:r>
    </w:p>
    <w:p w14:paraId="0B2C24BA"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7.</w:t>
      </w:r>
      <w:r w:rsidRPr="002F487E">
        <w:rPr>
          <w:rFonts w:ascii="宋体" w:hAnsi="宋体" w:hint="eastAsia"/>
          <w:sz w:val="24"/>
        </w:rPr>
        <w:t>负责人的任职条件、权限和产生、罢免的程序；</w:t>
      </w:r>
    </w:p>
    <w:p w14:paraId="37899EBB"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8.</w:t>
      </w:r>
      <w:r w:rsidRPr="002F487E">
        <w:rPr>
          <w:rFonts w:ascii="宋体" w:hAnsi="宋体" w:hint="eastAsia"/>
          <w:sz w:val="24"/>
        </w:rPr>
        <w:t>章程的修改程序；</w:t>
      </w:r>
    </w:p>
    <w:p w14:paraId="359B3763"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9.</w:t>
      </w:r>
      <w:r w:rsidRPr="002F487E">
        <w:rPr>
          <w:rFonts w:ascii="宋体" w:hAnsi="宋体" w:hint="eastAsia"/>
          <w:sz w:val="24"/>
        </w:rPr>
        <w:t>社团终止的程序；</w:t>
      </w:r>
    </w:p>
    <w:p w14:paraId="1EA8A76F" w14:textId="77777777" w:rsidR="005212FA" w:rsidRPr="002F487E" w:rsidRDefault="00733714" w:rsidP="003263DA">
      <w:pPr>
        <w:spacing w:line="360" w:lineRule="auto"/>
        <w:ind w:firstLineChars="200" w:firstLine="480"/>
        <w:rPr>
          <w:rFonts w:ascii="宋体" w:hAnsi="宋体"/>
          <w:sz w:val="24"/>
        </w:rPr>
      </w:pPr>
      <w:r w:rsidRPr="002F487E">
        <w:rPr>
          <w:rFonts w:ascii="宋体" w:hAnsi="宋体"/>
          <w:sz w:val="24"/>
        </w:rPr>
        <w:t>10.</w:t>
      </w:r>
      <w:r w:rsidRPr="002F487E">
        <w:rPr>
          <w:rFonts w:ascii="宋体" w:hAnsi="宋体" w:hint="eastAsia"/>
          <w:sz w:val="24"/>
        </w:rPr>
        <w:t>应当由章程规定的其他必要事项。</w:t>
      </w:r>
    </w:p>
    <w:p w14:paraId="472C1854" w14:textId="77777777" w:rsidR="00733714" w:rsidRPr="002F487E" w:rsidRDefault="00733714" w:rsidP="00CF31B2">
      <w:pPr>
        <w:spacing w:line="360" w:lineRule="auto"/>
        <w:jc w:val="center"/>
        <w:rPr>
          <w:rFonts w:ascii="宋体" w:hAnsi="宋体"/>
          <w:b/>
          <w:sz w:val="24"/>
        </w:rPr>
      </w:pPr>
      <w:r w:rsidRPr="002F487E">
        <w:rPr>
          <w:rFonts w:ascii="宋体" w:hAnsi="宋体" w:hint="eastAsia"/>
          <w:b/>
          <w:sz w:val="24"/>
        </w:rPr>
        <w:t>第三章</w:t>
      </w:r>
      <w:r w:rsidRPr="002F487E">
        <w:rPr>
          <w:rFonts w:ascii="宋体" w:hAnsi="宋体"/>
          <w:b/>
          <w:sz w:val="24"/>
        </w:rPr>
        <w:t xml:space="preserve">  </w:t>
      </w:r>
      <w:r w:rsidRPr="002F487E">
        <w:rPr>
          <w:rFonts w:ascii="宋体" w:hAnsi="宋体" w:hint="eastAsia"/>
          <w:b/>
          <w:sz w:val="24"/>
        </w:rPr>
        <w:t>学生社团的组织机构</w:t>
      </w:r>
    </w:p>
    <w:p w14:paraId="01AE218A"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第十条</w:t>
      </w:r>
      <w:r w:rsidR="005212FA" w:rsidRPr="002F487E">
        <w:rPr>
          <w:rFonts w:ascii="宋体" w:hAnsi="宋体"/>
          <w:sz w:val="24"/>
        </w:rPr>
        <w:t xml:space="preserve"> </w:t>
      </w:r>
      <w:r w:rsidRPr="002F487E">
        <w:rPr>
          <w:rFonts w:ascii="宋体" w:hAnsi="宋体" w:hint="eastAsia"/>
          <w:sz w:val="24"/>
        </w:rPr>
        <w:t>学生社团会员大会是学生社团的最高权力机构，依照本社团的章程行使职权。学生社团会员大会由全体成员组成。</w:t>
      </w:r>
      <w:r w:rsidRPr="002F487E">
        <w:rPr>
          <w:rFonts w:ascii="宋体" w:hAnsi="宋体"/>
          <w:sz w:val="24"/>
        </w:rPr>
        <w:t xml:space="preserve"> </w:t>
      </w:r>
    </w:p>
    <w:p w14:paraId="10496881"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第十一条</w:t>
      </w:r>
      <w:r w:rsidR="005212FA" w:rsidRPr="002F487E">
        <w:rPr>
          <w:rFonts w:ascii="宋体" w:hAnsi="宋体"/>
          <w:sz w:val="24"/>
        </w:rPr>
        <w:t xml:space="preserve"> </w:t>
      </w:r>
      <w:r w:rsidRPr="002F487E">
        <w:rPr>
          <w:rFonts w:ascii="宋体" w:hAnsi="宋体" w:hint="eastAsia"/>
          <w:sz w:val="24"/>
        </w:rPr>
        <w:t>学生社团会员大会应当每学期至少召开一次，并将大会决议及时报院团委批准、备案。</w:t>
      </w:r>
    </w:p>
    <w:p w14:paraId="6B3AC746"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第十二条</w:t>
      </w:r>
      <w:r w:rsidR="005212FA" w:rsidRPr="002F487E">
        <w:rPr>
          <w:rFonts w:ascii="宋体" w:hAnsi="宋体"/>
          <w:sz w:val="24"/>
        </w:rPr>
        <w:t xml:space="preserve"> </w:t>
      </w:r>
      <w:r w:rsidRPr="002F487E">
        <w:rPr>
          <w:rFonts w:ascii="宋体" w:hAnsi="宋体" w:hint="eastAsia"/>
          <w:sz w:val="24"/>
        </w:rPr>
        <w:t>会员大会行使下列职权：</w:t>
      </w:r>
    </w:p>
    <w:p w14:paraId="48FBB1EE"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1.</w:t>
      </w:r>
      <w:r w:rsidRPr="002F487E">
        <w:rPr>
          <w:rFonts w:ascii="宋体" w:hAnsi="宋体" w:hint="eastAsia"/>
          <w:sz w:val="24"/>
        </w:rPr>
        <w:t>选举和更换社团负责人；</w:t>
      </w:r>
    </w:p>
    <w:p w14:paraId="7AE5C7B5"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2.</w:t>
      </w:r>
      <w:r w:rsidRPr="002F487E">
        <w:rPr>
          <w:rFonts w:ascii="宋体" w:hAnsi="宋体" w:hint="eastAsia"/>
          <w:sz w:val="24"/>
        </w:rPr>
        <w:t>听取并审议负责人的工作报告；</w:t>
      </w:r>
    </w:p>
    <w:p w14:paraId="5C2B5932"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3.</w:t>
      </w:r>
      <w:r w:rsidRPr="002F487E">
        <w:rPr>
          <w:rFonts w:ascii="宋体" w:hAnsi="宋体" w:hint="eastAsia"/>
          <w:sz w:val="24"/>
        </w:rPr>
        <w:t>讨论决定社团重大活动事项；</w:t>
      </w:r>
    </w:p>
    <w:p w14:paraId="0609C97B"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4.</w:t>
      </w:r>
      <w:r w:rsidRPr="002F487E">
        <w:rPr>
          <w:rFonts w:ascii="宋体" w:hAnsi="宋体" w:hint="eastAsia"/>
          <w:sz w:val="24"/>
        </w:rPr>
        <w:t>修改社团章程；</w:t>
      </w:r>
    </w:p>
    <w:p w14:paraId="40831FE4"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5.</w:t>
      </w:r>
      <w:r w:rsidRPr="002F487E">
        <w:rPr>
          <w:rFonts w:ascii="宋体" w:hAnsi="宋体" w:hint="eastAsia"/>
          <w:sz w:val="24"/>
        </w:rPr>
        <w:t>监督社团财务活动。</w:t>
      </w:r>
    </w:p>
    <w:p w14:paraId="016B4E1D"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第十三条</w:t>
      </w:r>
      <w:r w:rsidR="005212FA" w:rsidRPr="002F487E">
        <w:rPr>
          <w:rFonts w:ascii="宋体" w:hAnsi="宋体"/>
          <w:sz w:val="24"/>
        </w:rPr>
        <w:t xml:space="preserve"> </w:t>
      </w:r>
      <w:r w:rsidRPr="002F487E">
        <w:rPr>
          <w:rFonts w:ascii="宋体" w:hAnsi="宋体" w:hint="eastAsia"/>
          <w:sz w:val="24"/>
        </w:rPr>
        <w:t>会员大会作出决议，必须经出席会议的成员半数以上通过；对社团变更、注销和修改章程作出决议，必须经出席会议的成员三分之二以上通过。</w:t>
      </w:r>
    </w:p>
    <w:p w14:paraId="0CA071AD"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第十四条</w:t>
      </w:r>
      <w:r w:rsidR="005212FA" w:rsidRPr="002F487E">
        <w:rPr>
          <w:rFonts w:ascii="宋体" w:hAnsi="宋体"/>
          <w:sz w:val="24"/>
        </w:rPr>
        <w:t xml:space="preserve"> </w:t>
      </w:r>
      <w:r w:rsidRPr="002F487E">
        <w:rPr>
          <w:rFonts w:ascii="宋体" w:hAnsi="宋体" w:hint="eastAsia"/>
          <w:sz w:val="24"/>
        </w:rPr>
        <w:t>学生社团负责人主要指社团正、副会长（理事长），学生社团负责人由本社团成员通过会员大会民主选举产生并报院团委审批。学生社团负责人不</w:t>
      </w:r>
      <w:r w:rsidRPr="002F487E">
        <w:rPr>
          <w:rFonts w:ascii="宋体" w:hAnsi="宋体" w:hint="eastAsia"/>
          <w:sz w:val="24"/>
        </w:rPr>
        <w:lastRenderedPageBreak/>
        <w:t>得兼任财务负责人。</w:t>
      </w:r>
    </w:p>
    <w:p w14:paraId="0235A3BD"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第十五条</w:t>
      </w:r>
      <w:r w:rsidR="005212FA" w:rsidRPr="002F487E">
        <w:rPr>
          <w:rFonts w:ascii="宋体" w:hAnsi="宋体"/>
          <w:sz w:val="24"/>
        </w:rPr>
        <w:t xml:space="preserve"> </w:t>
      </w:r>
      <w:r w:rsidRPr="002F487E">
        <w:rPr>
          <w:rFonts w:ascii="宋体" w:hAnsi="宋体" w:hint="eastAsia"/>
          <w:sz w:val="24"/>
        </w:rPr>
        <w:t>有下列情况之一者，不得担任或继续担任学生社团负责人：</w:t>
      </w:r>
    </w:p>
    <w:p w14:paraId="5ED736E1"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1.</w:t>
      </w:r>
      <w:r w:rsidRPr="002F487E">
        <w:rPr>
          <w:rFonts w:ascii="宋体" w:hAnsi="宋体" w:hint="eastAsia"/>
          <w:sz w:val="24"/>
        </w:rPr>
        <w:t>在校期间曾受到校规校纪处分的；</w:t>
      </w:r>
    </w:p>
    <w:p w14:paraId="01613431"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2.</w:t>
      </w:r>
      <w:r w:rsidRPr="002F487E">
        <w:rPr>
          <w:rFonts w:ascii="宋体" w:hAnsi="宋体" w:hint="eastAsia"/>
          <w:sz w:val="24"/>
        </w:rPr>
        <w:t>曾因违反有关规定被撤职或社团被宣布解散，应当承担主要责任的；</w:t>
      </w:r>
    </w:p>
    <w:p w14:paraId="091BF174"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3.</w:t>
      </w:r>
      <w:r w:rsidRPr="002F487E">
        <w:rPr>
          <w:rFonts w:ascii="宋体" w:hAnsi="宋体" w:hint="eastAsia"/>
          <w:sz w:val="24"/>
        </w:rPr>
        <w:t>有一门以上主要课程不及格的；</w:t>
      </w:r>
    </w:p>
    <w:p w14:paraId="100AA4B8"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4.</w:t>
      </w:r>
      <w:r w:rsidRPr="002F487E">
        <w:rPr>
          <w:rFonts w:ascii="宋体" w:hAnsi="宋体" w:hint="eastAsia"/>
          <w:sz w:val="24"/>
        </w:rPr>
        <w:t>在其他社团担任负责工作的；</w:t>
      </w:r>
    </w:p>
    <w:p w14:paraId="035DE0F4" w14:textId="77777777" w:rsidR="005212FA" w:rsidRPr="002F487E" w:rsidRDefault="00733714" w:rsidP="003263DA">
      <w:pPr>
        <w:spacing w:line="360" w:lineRule="auto"/>
        <w:ind w:firstLineChars="200" w:firstLine="480"/>
        <w:rPr>
          <w:rFonts w:ascii="宋体" w:hAnsi="宋体"/>
          <w:sz w:val="24"/>
        </w:rPr>
      </w:pPr>
      <w:r w:rsidRPr="002F487E">
        <w:rPr>
          <w:rFonts w:ascii="宋体" w:hAnsi="宋体"/>
          <w:sz w:val="24"/>
        </w:rPr>
        <w:t>5.</w:t>
      </w:r>
      <w:r w:rsidRPr="002F487E">
        <w:rPr>
          <w:rFonts w:ascii="宋体" w:hAnsi="宋体" w:hint="eastAsia"/>
          <w:sz w:val="24"/>
        </w:rPr>
        <w:t>因其它原因不宜担任社团负责人的。</w:t>
      </w:r>
    </w:p>
    <w:p w14:paraId="438BB204" w14:textId="77777777" w:rsidR="00733714" w:rsidRPr="002F487E" w:rsidRDefault="00733714" w:rsidP="00CF31B2">
      <w:pPr>
        <w:spacing w:line="360" w:lineRule="auto"/>
        <w:jc w:val="center"/>
        <w:rPr>
          <w:rFonts w:ascii="宋体" w:hAnsi="宋体"/>
          <w:b/>
          <w:sz w:val="24"/>
        </w:rPr>
      </w:pPr>
      <w:r w:rsidRPr="002F487E">
        <w:rPr>
          <w:rFonts w:ascii="宋体" w:hAnsi="宋体" w:hint="eastAsia"/>
          <w:b/>
          <w:sz w:val="24"/>
        </w:rPr>
        <w:t>第四章　学生社团活动管理</w:t>
      </w:r>
    </w:p>
    <w:p w14:paraId="61391C94"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第十六条</w:t>
      </w:r>
      <w:r w:rsidRPr="002F487E">
        <w:rPr>
          <w:rFonts w:ascii="宋体" w:hAnsi="宋体"/>
          <w:b/>
          <w:sz w:val="24"/>
        </w:rPr>
        <w:t xml:space="preserve"> </w:t>
      </w:r>
      <w:r w:rsidRPr="002F487E">
        <w:rPr>
          <w:rFonts w:ascii="宋体" w:hAnsi="宋体" w:hint="eastAsia"/>
          <w:sz w:val="24"/>
        </w:rPr>
        <w:t>学生社团举办活动须遵守学院相关规章制度，并按照相应的审批程序进行，不得在学生中散布违背宪法、法律、法规和党的路线方针政策的错误观点和言论，不得开展与其宗旨不符的活动，不得开展纯商业性活动。参与人数较多或在校外举办、参加的学生社团活动，要有预案，确保活动安全、有序地进行。</w:t>
      </w:r>
    </w:p>
    <w:p w14:paraId="670A491B"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第十七条</w:t>
      </w:r>
      <w:r w:rsidR="005212FA" w:rsidRPr="002F487E">
        <w:rPr>
          <w:rFonts w:ascii="宋体" w:hAnsi="宋体" w:hint="eastAsia"/>
          <w:b/>
          <w:sz w:val="24"/>
        </w:rPr>
        <w:t xml:space="preserve"> </w:t>
      </w:r>
      <w:r w:rsidRPr="002F487E">
        <w:rPr>
          <w:rFonts w:ascii="宋体" w:hAnsi="宋体" w:hint="eastAsia"/>
          <w:sz w:val="24"/>
        </w:rPr>
        <w:t>社团在举办重大活动之前，须按规定向指导教师和院团委提交申请报告，经初步审核同意后提交一份包括经费预算和安全预案等在内的完整活动方案，经共同批准后方可按规定程序开展活动。活动结束后，社团负责人必须向指导教师和院团委以书面形式进行总结汇报。</w:t>
      </w:r>
    </w:p>
    <w:p w14:paraId="10A38DDE" w14:textId="77777777" w:rsidR="00733714" w:rsidRPr="002F487E" w:rsidRDefault="00733714" w:rsidP="00CF31B2">
      <w:pPr>
        <w:spacing w:line="360" w:lineRule="auto"/>
        <w:ind w:firstLineChars="195" w:firstLine="468"/>
        <w:rPr>
          <w:rFonts w:ascii="宋体" w:hAnsi="宋体"/>
          <w:sz w:val="24"/>
        </w:rPr>
      </w:pPr>
      <w:r w:rsidRPr="002F487E">
        <w:rPr>
          <w:rFonts w:ascii="宋体" w:hAnsi="宋体" w:hint="eastAsia"/>
          <w:b/>
          <w:sz w:val="24"/>
        </w:rPr>
        <w:t>第十八条</w:t>
      </w:r>
      <w:r w:rsidR="005212FA" w:rsidRPr="002F487E">
        <w:rPr>
          <w:rFonts w:ascii="宋体" w:hAnsi="宋体" w:hint="eastAsia"/>
          <w:sz w:val="24"/>
        </w:rPr>
        <w:t xml:space="preserve"> </w:t>
      </w:r>
      <w:r w:rsidRPr="002F487E">
        <w:rPr>
          <w:rFonts w:ascii="宋体" w:hAnsi="宋体" w:hint="eastAsia"/>
          <w:sz w:val="24"/>
        </w:rPr>
        <w:t>两个以上（含两个）社团联合举办活动，必须经各自指导教师同意，并由主办活动的社团负责人把联合活动方案提交院团委审查批准后方可进行。</w:t>
      </w:r>
    </w:p>
    <w:p w14:paraId="6D863731"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第十九条</w:t>
      </w:r>
      <w:r w:rsidR="005212FA" w:rsidRPr="002F487E">
        <w:rPr>
          <w:rFonts w:ascii="宋体" w:hAnsi="宋体" w:hint="eastAsia"/>
          <w:sz w:val="24"/>
        </w:rPr>
        <w:t xml:space="preserve"> </w:t>
      </w:r>
      <w:r w:rsidRPr="002F487E">
        <w:rPr>
          <w:rFonts w:ascii="宋体" w:hAnsi="宋体" w:hint="eastAsia"/>
          <w:sz w:val="24"/>
        </w:rPr>
        <w:t>各社团活动原则上限于院内，需邀请校内外重要人士出席活动或跨校进行交流活动，必须提前向院团委申请，经批准后方可组织开展。</w:t>
      </w:r>
    </w:p>
    <w:p w14:paraId="51003FD2"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第二十条</w:t>
      </w:r>
      <w:r w:rsidR="005212FA" w:rsidRPr="002F487E">
        <w:rPr>
          <w:rFonts w:ascii="宋体" w:hAnsi="宋体" w:hint="eastAsia"/>
          <w:sz w:val="24"/>
        </w:rPr>
        <w:t xml:space="preserve"> </w:t>
      </w:r>
      <w:r w:rsidRPr="002F487E">
        <w:rPr>
          <w:rFonts w:ascii="宋体" w:hAnsi="宋体" w:hint="eastAsia"/>
          <w:sz w:val="24"/>
        </w:rPr>
        <w:t>社团除按自己的计划进行活动以外，应积极参与院团委举办的大型活动，承担相应的义务。如本社团活动与学院总体安排发生冲突时，应自觉服从学院的统一安排。</w:t>
      </w:r>
    </w:p>
    <w:p w14:paraId="119D4038"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第二十一条</w:t>
      </w:r>
      <w:r w:rsidR="005212FA" w:rsidRPr="002F487E">
        <w:rPr>
          <w:rFonts w:ascii="宋体" w:hAnsi="宋体" w:hint="eastAsia"/>
          <w:sz w:val="24"/>
        </w:rPr>
        <w:t xml:space="preserve"> </w:t>
      </w:r>
      <w:r w:rsidRPr="002F487E">
        <w:rPr>
          <w:rFonts w:ascii="宋体" w:hAnsi="宋体" w:hint="eastAsia"/>
          <w:sz w:val="24"/>
        </w:rPr>
        <w:t>社团出具证明、发布公告、进行宣传时须遵守相关法律法规，做到内容真实可靠并署社团全称，不得盗用院团委、相关业务部门或其他组织的名义开展活动。</w:t>
      </w:r>
    </w:p>
    <w:p w14:paraId="58B57185" w14:textId="77777777" w:rsidR="005212FA" w:rsidRPr="002F487E" w:rsidRDefault="00733714" w:rsidP="003263DA">
      <w:pPr>
        <w:spacing w:line="360" w:lineRule="auto"/>
        <w:ind w:firstLineChars="196" w:firstLine="470"/>
        <w:rPr>
          <w:rFonts w:ascii="宋体" w:hAnsi="宋体"/>
          <w:sz w:val="24"/>
        </w:rPr>
      </w:pPr>
      <w:r w:rsidRPr="002F487E">
        <w:rPr>
          <w:rFonts w:ascii="宋体" w:hAnsi="宋体" w:hint="eastAsia"/>
          <w:b/>
          <w:sz w:val="24"/>
        </w:rPr>
        <w:t>第二十二条</w:t>
      </w:r>
      <w:r w:rsidR="005212FA" w:rsidRPr="002F487E">
        <w:rPr>
          <w:rFonts w:ascii="宋体" w:hAnsi="宋体"/>
          <w:sz w:val="24"/>
        </w:rPr>
        <w:t xml:space="preserve"> </w:t>
      </w:r>
      <w:r w:rsidRPr="002F487E">
        <w:rPr>
          <w:rFonts w:ascii="宋体" w:hAnsi="宋体" w:hint="eastAsia"/>
          <w:sz w:val="24"/>
        </w:rPr>
        <w:t>学生社团活动经费由学院团学经费支出，学生社团不得向成员</w:t>
      </w:r>
      <w:r w:rsidRPr="002F487E">
        <w:rPr>
          <w:rFonts w:ascii="宋体" w:hAnsi="宋体" w:hint="eastAsia"/>
          <w:sz w:val="24"/>
        </w:rPr>
        <w:lastRenderedPageBreak/>
        <w:t>收取会费。</w:t>
      </w:r>
    </w:p>
    <w:p w14:paraId="43D0D89A" w14:textId="77777777" w:rsidR="00733714" w:rsidRPr="002F487E" w:rsidRDefault="00733714" w:rsidP="00CF31B2">
      <w:pPr>
        <w:spacing w:line="360" w:lineRule="auto"/>
        <w:jc w:val="center"/>
        <w:rPr>
          <w:rFonts w:ascii="宋体" w:hAnsi="宋体"/>
          <w:b/>
          <w:sz w:val="24"/>
        </w:rPr>
      </w:pPr>
      <w:r w:rsidRPr="002F487E">
        <w:rPr>
          <w:rFonts w:ascii="宋体" w:hAnsi="宋体" w:hint="eastAsia"/>
          <w:b/>
          <w:sz w:val="24"/>
        </w:rPr>
        <w:t>第五章　学生社团财务管理</w:t>
      </w:r>
    </w:p>
    <w:p w14:paraId="3E126B41"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cs="宋体" w:hint="eastAsia"/>
          <w:b/>
          <w:kern w:val="0"/>
          <w:sz w:val="24"/>
        </w:rPr>
        <w:t>第二十三条</w:t>
      </w:r>
      <w:r w:rsidRPr="002F487E">
        <w:rPr>
          <w:rFonts w:ascii="宋体" w:hAnsi="宋体" w:cs="宋体"/>
          <w:kern w:val="0"/>
          <w:sz w:val="24"/>
        </w:rPr>
        <w:t xml:space="preserve"> </w:t>
      </w:r>
      <w:r w:rsidRPr="002F487E">
        <w:rPr>
          <w:rFonts w:ascii="宋体" w:hAnsi="宋体" w:hint="eastAsia"/>
          <w:sz w:val="24"/>
        </w:rPr>
        <w:t>学生社团接受捐赠、资助，必须向院团委报告接受、使用捐赠以及资助者的有关情况，并向全体社团成员公开。</w:t>
      </w:r>
    </w:p>
    <w:p w14:paraId="63A97840"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第二十四条</w:t>
      </w:r>
      <w:r w:rsidR="005212FA" w:rsidRPr="002F487E">
        <w:rPr>
          <w:rFonts w:ascii="宋体" w:hAnsi="宋体"/>
          <w:sz w:val="24"/>
        </w:rPr>
        <w:t xml:space="preserve"> </w:t>
      </w:r>
      <w:r w:rsidRPr="002F487E">
        <w:rPr>
          <w:rFonts w:ascii="宋体" w:hAnsi="宋体" w:hint="eastAsia"/>
          <w:sz w:val="24"/>
        </w:rPr>
        <w:t>院团委对社团举办的具有较高水平、较大影响的活动，以立项审批的方式予以支持。</w:t>
      </w:r>
    </w:p>
    <w:p w14:paraId="77770EB5"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第二十五条</w:t>
      </w:r>
      <w:r w:rsidR="005212FA" w:rsidRPr="002F487E">
        <w:rPr>
          <w:rFonts w:ascii="宋体" w:hAnsi="宋体"/>
          <w:sz w:val="24"/>
        </w:rPr>
        <w:t xml:space="preserve"> </w:t>
      </w:r>
      <w:r w:rsidRPr="002F487E">
        <w:rPr>
          <w:rFonts w:ascii="宋体" w:hAnsi="宋体" w:hint="eastAsia"/>
          <w:sz w:val="24"/>
        </w:rPr>
        <w:t>学生社团的财务应由该社团负责人之外的专人专门管理，使用经费时，须经使用人、负责人及财务管理人共同签字后，方可支出。</w:t>
      </w:r>
    </w:p>
    <w:p w14:paraId="2D7C1F54"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第二十六条</w:t>
      </w:r>
      <w:r w:rsidR="005212FA" w:rsidRPr="002F487E">
        <w:rPr>
          <w:rFonts w:ascii="宋体" w:hAnsi="宋体"/>
          <w:sz w:val="24"/>
        </w:rPr>
        <w:t xml:space="preserve"> </w:t>
      </w:r>
      <w:r w:rsidRPr="002F487E">
        <w:rPr>
          <w:rFonts w:ascii="宋体" w:hAnsi="宋体" w:hint="eastAsia"/>
          <w:sz w:val="24"/>
        </w:rPr>
        <w:t>学生社团的经费管理应做到收支记帐，帐目清楚，并保留原始凭证。</w:t>
      </w:r>
    </w:p>
    <w:p w14:paraId="0DCAB0CF"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第二十七条</w:t>
      </w:r>
      <w:r w:rsidR="005212FA" w:rsidRPr="002F487E">
        <w:rPr>
          <w:rFonts w:ascii="宋体" w:hAnsi="宋体"/>
          <w:sz w:val="24"/>
        </w:rPr>
        <w:t xml:space="preserve"> </w:t>
      </w:r>
      <w:r w:rsidRPr="002F487E">
        <w:rPr>
          <w:rFonts w:ascii="宋体" w:hAnsi="宋体" w:hint="eastAsia"/>
          <w:sz w:val="24"/>
        </w:rPr>
        <w:t>学生社团的经费必须用于章程规定的活动，任何人不得侵占、私分或挪用学生社团的财产，亦不得在社团成员中分配。</w:t>
      </w:r>
    </w:p>
    <w:p w14:paraId="33EDC021" w14:textId="77777777" w:rsidR="00CF31B2" w:rsidRPr="002F487E" w:rsidRDefault="00733714" w:rsidP="003263DA">
      <w:pPr>
        <w:spacing w:line="360" w:lineRule="auto"/>
        <w:ind w:firstLineChars="196" w:firstLine="470"/>
        <w:rPr>
          <w:rFonts w:ascii="宋体" w:hAnsi="宋体"/>
          <w:sz w:val="24"/>
        </w:rPr>
      </w:pPr>
      <w:r w:rsidRPr="002F487E">
        <w:rPr>
          <w:rFonts w:ascii="宋体" w:hAnsi="宋体" w:hint="eastAsia"/>
          <w:b/>
          <w:sz w:val="24"/>
        </w:rPr>
        <w:t>第二十八条</w:t>
      </w:r>
      <w:r w:rsidR="005212FA" w:rsidRPr="002F487E">
        <w:rPr>
          <w:rFonts w:ascii="宋体" w:hAnsi="宋体"/>
          <w:sz w:val="24"/>
        </w:rPr>
        <w:t xml:space="preserve"> </w:t>
      </w:r>
      <w:r w:rsidRPr="002F487E">
        <w:rPr>
          <w:rFonts w:ascii="宋体" w:hAnsi="宋体" w:hint="eastAsia"/>
          <w:sz w:val="24"/>
        </w:rPr>
        <w:t>学生社团必须遵守学院的财务管理制度，并接受院团委的监督。</w:t>
      </w:r>
    </w:p>
    <w:p w14:paraId="42F07E0A" w14:textId="77777777" w:rsidR="00733714" w:rsidRPr="002F487E" w:rsidRDefault="00733714" w:rsidP="00CF31B2">
      <w:pPr>
        <w:spacing w:line="360" w:lineRule="auto"/>
        <w:jc w:val="center"/>
        <w:rPr>
          <w:rFonts w:ascii="宋体" w:hAnsi="宋体"/>
          <w:b/>
          <w:sz w:val="24"/>
        </w:rPr>
      </w:pPr>
      <w:r w:rsidRPr="002F487E">
        <w:rPr>
          <w:rFonts w:ascii="宋体" w:hAnsi="宋体" w:hint="eastAsia"/>
          <w:b/>
          <w:sz w:val="24"/>
        </w:rPr>
        <w:t>第六章</w:t>
      </w:r>
      <w:r w:rsidRPr="002F487E">
        <w:rPr>
          <w:rFonts w:ascii="宋体" w:hAnsi="宋体"/>
          <w:b/>
          <w:sz w:val="24"/>
        </w:rPr>
        <w:t xml:space="preserve">  </w:t>
      </w:r>
      <w:r w:rsidRPr="002F487E">
        <w:rPr>
          <w:rFonts w:ascii="宋体" w:hAnsi="宋体" w:hint="eastAsia"/>
          <w:b/>
          <w:sz w:val="24"/>
        </w:rPr>
        <w:t>学生社团的监督管理</w:t>
      </w:r>
    </w:p>
    <w:p w14:paraId="1F202D7C"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第二十九条</w:t>
      </w:r>
      <w:r w:rsidR="00F349A0" w:rsidRPr="002F487E">
        <w:rPr>
          <w:rFonts w:ascii="宋体" w:hAnsi="宋体"/>
          <w:sz w:val="24"/>
        </w:rPr>
        <w:t xml:space="preserve"> </w:t>
      </w:r>
      <w:r w:rsidRPr="002F487E">
        <w:rPr>
          <w:rFonts w:ascii="宋体" w:hAnsi="宋体" w:hint="eastAsia"/>
          <w:sz w:val="24"/>
        </w:rPr>
        <w:t>院团委负责对学生社团行使下列监督管理工作：</w:t>
      </w:r>
    </w:p>
    <w:p w14:paraId="307DBE72"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1.</w:t>
      </w:r>
      <w:r w:rsidRPr="002F487E">
        <w:rPr>
          <w:rFonts w:ascii="宋体" w:hAnsi="宋体" w:hint="eastAsia"/>
          <w:sz w:val="24"/>
        </w:rPr>
        <w:t>学生社团的登记注册、成立、年审、变更注销工作及档案管理工作；</w:t>
      </w:r>
    </w:p>
    <w:p w14:paraId="62FFF16E"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2.</w:t>
      </w:r>
      <w:r w:rsidRPr="002F487E">
        <w:rPr>
          <w:rFonts w:ascii="宋体" w:hAnsi="宋体" w:hint="eastAsia"/>
          <w:sz w:val="24"/>
        </w:rPr>
        <w:t>对学生社团开展的除内部活动以外的开放性活动进行审批；</w:t>
      </w:r>
    </w:p>
    <w:p w14:paraId="0FDDF6E2"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3.</w:t>
      </w:r>
      <w:r w:rsidRPr="002F487E">
        <w:rPr>
          <w:rFonts w:ascii="宋体" w:hAnsi="宋体" w:hint="eastAsia"/>
          <w:sz w:val="24"/>
        </w:rPr>
        <w:t>定期召开社团负责人工作会议，并听取社团负责人的工作和活动情况汇报；</w:t>
      </w:r>
    </w:p>
    <w:p w14:paraId="5155017C"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4.</w:t>
      </w:r>
      <w:r w:rsidRPr="002F487E">
        <w:rPr>
          <w:rFonts w:ascii="宋体" w:hAnsi="宋体" w:hint="eastAsia"/>
          <w:sz w:val="24"/>
        </w:rPr>
        <w:t>指导学生社团进行规范的财务管理。</w:t>
      </w:r>
    </w:p>
    <w:p w14:paraId="4526D387"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第三十条</w:t>
      </w:r>
      <w:r w:rsidR="00F349A0" w:rsidRPr="002F487E">
        <w:rPr>
          <w:rFonts w:ascii="宋体" w:hAnsi="宋体"/>
          <w:sz w:val="24"/>
        </w:rPr>
        <w:t xml:space="preserve"> </w:t>
      </w:r>
      <w:r w:rsidRPr="002F487E">
        <w:rPr>
          <w:rFonts w:ascii="宋体" w:hAnsi="宋体" w:hint="eastAsia"/>
          <w:sz w:val="24"/>
        </w:rPr>
        <w:t>学生社团不得私自刻制公章，经审批后可以自备艺术图章或其它标志。</w:t>
      </w:r>
    </w:p>
    <w:p w14:paraId="7D8DC7F1" w14:textId="77777777" w:rsidR="00F349A0"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第三十一条</w:t>
      </w:r>
      <w:r w:rsidR="00F349A0" w:rsidRPr="002F487E">
        <w:rPr>
          <w:rFonts w:ascii="宋体" w:hAnsi="宋体"/>
          <w:sz w:val="24"/>
        </w:rPr>
        <w:t xml:space="preserve"> </w:t>
      </w:r>
      <w:r w:rsidRPr="002F487E">
        <w:rPr>
          <w:rFonts w:ascii="宋体" w:hAnsi="宋体" w:hint="eastAsia"/>
          <w:sz w:val="24"/>
        </w:rPr>
        <w:t>学生社团成员证由院团委统一印发。成员证仅作证实成员身份之用，不具备其它效力。</w:t>
      </w:r>
    </w:p>
    <w:p w14:paraId="433C69F4" w14:textId="77777777" w:rsidR="00733714" w:rsidRPr="002F487E" w:rsidRDefault="00733714" w:rsidP="00CF31B2">
      <w:pPr>
        <w:spacing w:line="360" w:lineRule="auto"/>
        <w:jc w:val="center"/>
        <w:rPr>
          <w:rFonts w:ascii="宋体" w:hAnsi="宋体"/>
          <w:b/>
          <w:sz w:val="24"/>
        </w:rPr>
      </w:pPr>
      <w:r w:rsidRPr="002F487E">
        <w:rPr>
          <w:rFonts w:ascii="宋体" w:hAnsi="宋体" w:hint="eastAsia"/>
          <w:b/>
          <w:sz w:val="24"/>
        </w:rPr>
        <w:t>第七章</w:t>
      </w:r>
      <w:r w:rsidRPr="002F487E">
        <w:rPr>
          <w:rFonts w:ascii="宋体" w:hAnsi="宋体"/>
          <w:b/>
          <w:sz w:val="24"/>
        </w:rPr>
        <w:t xml:space="preserve">  </w:t>
      </w:r>
      <w:r w:rsidRPr="002F487E">
        <w:rPr>
          <w:rFonts w:ascii="宋体" w:hAnsi="宋体" w:hint="eastAsia"/>
          <w:b/>
          <w:sz w:val="24"/>
        </w:rPr>
        <w:t>学生社团的奖惩</w:t>
      </w:r>
    </w:p>
    <w:p w14:paraId="7FB983CA"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第三十二条</w:t>
      </w:r>
      <w:r w:rsidR="00F349A0" w:rsidRPr="002F487E">
        <w:rPr>
          <w:rFonts w:ascii="宋体" w:hAnsi="宋体"/>
          <w:sz w:val="24"/>
        </w:rPr>
        <w:t xml:space="preserve"> </w:t>
      </w:r>
      <w:r w:rsidRPr="002F487E">
        <w:rPr>
          <w:rFonts w:ascii="宋体" w:hAnsi="宋体" w:hint="eastAsia"/>
          <w:sz w:val="24"/>
        </w:rPr>
        <w:t>院团委每学年将对学生社团进行评比，评选出年度优秀学生社团及社团活动积极分子若干予以表彰。</w:t>
      </w:r>
    </w:p>
    <w:p w14:paraId="0B01C789"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hint="eastAsia"/>
          <w:sz w:val="24"/>
        </w:rPr>
        <w:t>优秀学生社团的评比条件如下：</w:t>
      </w:r>
    </w:p>
    <w:p w14:paraId="5E507CA7"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1.</w:t>
      </w:r>
      <w:r w:rsidRPr="002F487E">
        <w:rPr>
          <w:rFonts w:ascii="宋体" w:hAnsi="宋体" w:hint="eastAsia"/>
          <w:sz w:val="24"/>
        </w:rPr>
        <w:t>负责人品学兼优，组织能力强，群众基础好；</w:t>
      </w:r>
    </w:p>
    <w:p w14:paraId="50CB011D"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lastRenderedPageBreak/>
        <w:t>2.</w:t>
      </w:r>
      <w:r w:rsidRPr="002F487E">
        <w:rPr>
          <w:rFonts w:ascii="宋体" w:hAnsi="宋体" w:hint="eastAsia"/>
          <w:sz w:val="24"/>
        </w:rPr>
        <w:t>机构健全、制度完备、队伍团结、换届及时；</w:t>
      </w:r>
    </w:p>
    <w:p w14:paraId="16F68556"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3.</w:t>
      </w:r>
      <w:r w:rsidRPr="002F487E">
        <w:rPr>
          <w:rFonts w:ascii="宋体" w:hAnsi="宋体" w:hint="eastAsia"/>
          <w:sz w:val="24"/>
        </w:rPr>
        <w:t>学期初有计划，学期末有总结，活动有记录；</w:t>
      </w:r>
    </w:p>
    <w:p w14:paraId="0A65F8E1"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4.</w:t>
      </w:r>
      <w:r w:rsidRPr="002F487E">
        <w:rPr>
          <w:rFonts w:ascii="宋体" w:hAnsi="宋体" w:hint="eastAsia"/>
          <w:sz w:val="24"/>
        </w:rPr>
        <w:t>积极开展活动，内容丰富，有影响、有实效；</w:t>
      </w:r>
    </w:p>
    <w:p w14:paraId="050991E7"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5.</w:t>
      </w:r>
      <w:r w:rsidRPr="002F487E">
        <w:rPr>
          <w:rFonts w:ascii="宋体" w:hAnsi="宋体" w:hint="eastAsia"/>
          <w:sz w:val="24"/>
        </w:rPr>
        <w:t>指导老师积极参与社团活动；</w:t>
      </w:r>
    </w:p>
    <w:p w14:paraId="5B2F0D4E"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6.</w:t>
      </w:r>
      <w:r w:rsidRPr="002F487E">
        <w:rPr>
          <w:rFonts w:ascii="宋体" w:hAnsi="宋体" w:hint="eastAsia"/>
          <w:sz w:val="24"/>
        </w:rPr>
        <w:t>严格遵守本条例。</w:t>
      </w:r>
    </w:p>
    <w:p w14:paraId="371E40A1"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第三十三条</w:t>
      </w:r>
      <w:r w:rsidR="00F349A0" w:rsidRPr="002F487E">
        <w:rPr>
          <w:rFonts w:ascii="宋体" w:hAnsi="宋体"/>
          <w:sz w:val="24"/>
        </w:rPr>
        <w:t xml:space="preserve"> </w:t>
      </w:r>
      <w:r w:rsidRPr="002F487E">
        <w:rPr>
          <w:rFonts w:ascii="宋体" w:hAnsi="宋体" w:hint="eastAsia"/>
          <w:sz w:val="24"/>
        </w:rPr>
        <w:t>为发挥骨干社团作用，创建精品社团，院团委将对评比产生的优秀社团在工作中予以重点指导和支持。</w:t>
      </w:r>
      <w:r w:rsidRPr="002F487E">
        <w:rPr>
          <w:rFonts w:ascii="宋体" w:hAnsi="宋体"/>
          <w:sz w:val="24"/>
        </w:rPr>
        <w:t xml:space="preserve"> </w:t>
      </w:r>
    </w:p>
    <w:p w14:paraId="1EA22B6B"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第三十四条</w:t>
      </w:r>
      <w:r w:rsidR="00F349A0" w:rsidRPr="002F487E">
        <w:rPr>
          <w:rFonts w:ascii="宋体" w:hAnsi="宋体"/>
          <w:sz w:val="24"/>
        </w:rPr>
        <w:t xml:space="preserve"> </w:t>
      </w:r>
      <w:r w:rsidRPr="002F487E">
        <w:rPr>
          <w:rFonts w:ascii="宋体" w:hAnsi="宋体" w:hint="eastAsia"/>
          <w:sz w:val="24"/>
        </w:rPr>
        <w:t>有下列情形之一者，属不合格社团，院团委有权责令其停止活动，进行整顿</w:t>
      </w:r>
      <w:r w:rsidRPr="002F487E">
        <w:rPr>
          <w:rFonts w:ascii="宋体" w:hAnsi="宋体"/>
          <w:sz w:val="24"/>
        </w:rPr>
        <w:t>,</w:t>
      </w:r>
      <w:r w:rsidRPr="002F487E">
        <w:rPr>
          <w:rFonts w:ascii="宋体" w:hAnsi="宋体" w:hint="eastAsia"/>
          <w:sz w:val="24"/>
        </w:rPr>
        <w:t>并对当事人给予批评教育或纪律处分：</w:t>
      </w:r>
    </w:p>
    <w:p w14:paraId="4E6873EC"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1.</w:t>
      </w:r>
      <w:r w:rsidRPr="002F487E">
        <w:rPr>
          <w:rFonts w:ascii="宋体" w:hAnsi="宋体" w:hint="eastAsia"/>
          <w:sz w:val="24"/>
        </w:rPr>
        <w:t>活动范围、内容与社团性质、章程不符的；</w:t>
      </w:r>
    </w:p>
    <w:p w14:paraId="18340C96"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2.</w:t>
      </w:r>
      <w:r w:rsidRPr="002F487E">
        <w:rPr>
          <w:rFonts w:ascii="宋体" w:hAnsi="宋体" w:hint="eastAsia"/>
          <w:sz w:val="24"/>
        </w:rPr>
        <w:t>重要活动未报批的；</w:t>
      </w:r>
    </w:p>
    <w:p w14:paraId="1FD3A6E4"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3.</w:t>
      </w:r>
      <w:r w:rsidRPr="002F487E">
        <w:rPr>
          <w:rFonts w:ascii="宋体" w:hAnsi="宋体" w:hint="eastAsia"/>
          <w:sz w:val="24"/>
        </w:rPr>
        <w:t>应当进行定期注册而未注册的；</w:t>
      </w:r>
    </w:p>
    <w:p w14:paraId="15B64ED9"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4.</w:t>
      </w:r>
      <w:r w:rsidRPr="002F487E">
        <w:rPr>
          <w:rFonts w:ascii="宋体" w:hAnsi="宋体" w:hint="eastAsia"/>
          <w:sz w:val="24"/>
        </w:rPr>
        <w:t>社团执行机构有严重违纪行为的；</w:t>
      </w:r>
    </w:p>
    <w:p w14:paraId="0DFBA264"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5.</w:t>
      </w:r>
      <w:r w:rsidRPr="002F487E">
        <w:rPr>
          <w:rFonts w:ascii="宋体" w:hAnsi="宋体" w:hint="eastAsia"/>
          <w:sz w:val="24"/>
        </w:rPr>
        <w:t>其它应当进行整顿的情况。</w:t>
      </w:r>
    </w:p>
    <w:p w14:paraId="09919BB7"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第三十五条</w:t>
      </w:r>
      <w:r w:rsidR="00F349A0" w:rsidRPr="002F487E">
        <w:rPr>
          <w:rFonts w:ascii="宋体" w:hAnsi="宋体"/>
          <w:sz w:val="24"/>
        </w:rPr>
        <w:t xml:space="preserve"> </w:t>
      </w:r>
      <w:r w:rsidRPr="002F487E">
        <w:rPr>
          <w:rFonts w:ascii="宋体" w:hAnsi="宋体" w:hint="eastAsia"/>
          <w:sz w:val="24"/>
        </w:rPr>
        <w:t>学生社团有下列情形之一者，予以取缔处理：</w:t>
      </w:r>
    </w:p>
    <w:p w14:paraId="320F769A"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1.</w:t>
      </w:r>
      <w:r w:rsidRPr="002F487E">
        <w:rPr>
          <w:rFonts w:ascii="宋体" w:hAnsi="宋体" w:hint="eastAsia"/>
          <w:sz w:val="24"/>
        </w:rPr>
        <w:t>社团活动违反宪法、法律、法规和规章的；</w:t>
      </w:r>
    </w:p>
    <w:p w14:paraId="1645B17D"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2.</w:t>
      </w:r>
      <w:r w:rsidRPr="002F487E">
        <w:rPr>
          <w:rFonts w:ascii="宋体" w:hAnsi="宋体" w:hint="eastAsia"/>
          <w:sz w:val="24"/>
        </w:rPr>
        <w:t>背弃社团宗旨，造成恶劣影响的；</w:t>
      </w:r>
    </w:p>
    <w:p w14:paraId="0AB6BD17"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3.</w:t>
      </w:r>
      <w:r w:rsidRPr="002F487E">
        <w:rPr>
          <w:rFonts w:ascii="宋体" w:hAnsi="宋体" w:hint="eastAsia"/>
          <w:sz w:val="24"/>
        </w:rPr>
        <w:t>进行整顿后仍不符合要求的；</w:t>
      </w:r>
    </w:p>
    <w:p w14:paraId="1F80C312" w14:textId="77777777" w:rsidR="00733714" w:rsidRPr="002F487E" w:rsidRDefault="00733714" w:rsidP="00CF31B2">
      <w:pPr>
        <w:spacing w:line="360" w:lineRule="auto"/>
        <w:ind w:firstLineChars="200" w:firstLine="480"/>
        <w:rPr>
          <w:rFonts w:ascii="宋体" w:hAnsi="宋体"/>
          <w:sz w:val="24"/>
        </w:rPr>
      </w:pPr>
      <w:r w:rsidRPr="002F487E">
        <w:rPr>
          <w:rFonts w:ascii="宋体" w:hAnsi="宋体"/>
          <w:sz w:val="24"/>
        </w:rPr>
        <w:t>4.</w:t>
      </w:r>
      <w:r w:rsidRPr="002F487E">
        <w:rPr>
          <w:rFonts w:ascii="宋体" w:hAnsi="宋体" w:hint="eastAsia"/>
          <w:sz w:val="24"/>
        </w:rPr>
        <w:t>社团连续一学期没有开展活动的；</w:t>
      </w:r>
    </w:p>
    <w:p w14:paraId="29C8475B" w14:textId="77777777" w:rsidR="00F349A0" w:rsidRPr="002F487E" w:rsidRDefault="00733714" w:rsidP="003263DA">
      <w:pPr>
        <w:spacing w:line="360" w:lineRule="auto"/>
        <w:ind w:firstLineChars="200" w:firstLine="480"/>
        <w:rPr>
          <w:rFonts w:ascii="宋体" w:hAnsi="宋体"/>
          <w:sz w:val="24"/>
        </w:rPr>
      </w:pPr>
      <w:r w:rsidRPr="002F487E">
        <w:rPr>
          <w:rFonts w:ascii="宋体" w:hAnsi="宋体"/>
          <w:sz w:val="24"/>
        </w:rPr>
        <w:t>5.</w:t>
      </w:r>
      <w:r w:rsidRPr="002F487E">
        <w:rPr>
          <w:rFonts w:ascii="宋体" w:hAnsi="宋体" w:hint="eastAsia"/>
          <w:sz w:val="24"/>
        </w:rPr>
        <w:t>未经院团委批准擅自开展活动的。</w:t>
      </w:r>
    </w:p>
    <w:p w14:paraId="03664248" w14:textId="77777777" w:rsidR="00733714" w:rsidRPr="002F487E" w:rsidRDefault="00733714" w:rsidP="00CF31B2">
      <w:pPr>
        <w:spacing w:line="360" w:lineRule="auto"/>
        <w:jc w:val="center"/>
        <w:rPr>
          <w:rFonts w:ascii="宋体" w:hAnsi="宋体"/>
          <w:b/>
          <w:sz w:val="24"/>
        </w:rPr>
      </w:pPr>
      <w:r w:rsidRPr="002F487E">
        <w:rPr>
          <w:rFonts w:ascii="宋体" w:hAnsi="宋体" w:hint="eastAsia"/>
          <w:b/>
          <w:sz w:val="24"/>
        </w:rPr>
        <w:t>第八章</w:t>
      </w:r>
      <w:r w:rsidRPr="002F487E">
        <w:rPr>
          <w:rFonts w:ascii="宋体" w:hAnsi="宋体"/>
          <w:b/>
          <w:sz w:val="24"/>
        </w:rPr>
        <w:t xml:space="preserve">  </w:t>
      </w:r>
      <w:r w:rsidRPr="002F487E">
        <w:rPr>
          <w:rFonts w:ascii="宋体" w:hAnsi="宋体" w:hint="eastAsia"/>
          <w:b/>
          <w:sz w:val="24"/>
        </w:rPr>
        <w:t>附</w:t>
      </w:r>
      <w:r w:rsidRPr="002F487E">
        <w:rPr>
          <w:rFonts w:ascii="宋体" w:hAnsi="宋体"/>
          <w:b/>
          <w:sz w:val="24"/>
        </w:rPr>
        <w:t xml:space="preserve">   </w:t>
      </w:r>
      <w:r w:rsidRPr="002F487E">
        <w:rPr>
          <w:rFonts w:ascii="宋体" w:hAnsi="宋体" w:hint="eastAsia"/>
          <w:b/>
          <w:sz w:val="24"/>
        </w:rPr>
        <w:t>则</w:t>
      </w:r>
    </w:p>
    <w:p w14:paraId="05097DEE"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第三十六条</w:t>
      </w:r>
      <w:r w:rsidR="00F349A0" w:rsidRPr="002F487E">
        <w:rPr>
          <w:rFonts w:ascii="宋体" w:hAnsi="宋体"/>
          <w:sz w:val="24"/>
        </w:rPr>
        <w:t xml:space="preserve"> </w:t>
      </w:r>
      <w:r w:rsidRPr="002F487E">
        <w:rPr>
          <w:rFonts w:ascii="宋体" w:hAnsi="宋体" w:hint="eastAsia"/>
          <w:sz w:val="24"/>
        </w:rPr>
        <w:t>本条例解释权归共青团</w:t>
      </w:r>
      <w:r w:rsidR="006D5DAD" w:rsidRPr="002F487E">
        <w:rPr>
          <w:rFonts w:ascii="宋体" w:hAnsi="宋体" w:hint="eastAsia"/>
          <w:sz w:val="24"/>
        </w:rPr>
        <w:t>安徽艺术学院</w:t>
      </w:r>
      <w:r w:rsidRPr="002F487E">
        <w:rPr>
          <w:rFonts w:ascii="宋体" w:hAnsi="宋体" w:hint="eastAsia"/>
          <w:sz w:val="24"/>
        </w:rPr>
        <w:t>委员会。</w:t>
      </w:r>
    </w:p>
    <w:p w14:paraId="5830C8A9" w14:textId="77777777" w:rsidR="00733714" w:rsidRPr="002F487E" w:rsidRDefault="00733714" w:rsidP="00CF31B2">
      <w:pPr>
        <w:spacing w:line="360" w:lineRule="auto"/>
        <w:ind w:firstLineChars="196" w:firstLine="470"/>
        <w:rPr>
          <w:rFonts w:ascii="宋体" w:hAnsi="宋体"/>
          <w:sz w:val="24"/>
        </w:rPr>
      </w:pPr>
      <w:r w:rsidRPr="002F487E">
        <w:rPr>
          <w:rFonts w:ascii="宋体" w:hAnsi="宋体" w:hint="eastAsia"/>
          <w:b/>
          <w:sz w:val="24"/>
        </w:rPr>
        <w:t>第三十七条</w:t>
      </w:r>
      <w:r w:rsidRPr="002F487E">
        <w:rPr>
          <w:rFonts w:ascii="宋体" w:hAnsi="宋体"/>
          <w:sz w:val="24"/>
        </w:rPr>
        <w:t xml:space="preserve"> </w:t>
      </w:r>
      <w:r w:rsidRPr="002F487E">
        <w:rPr>
          <w:rFonts w:ascii="宋体" w:hAnsi="宋体" w:hint="eastAsia"/>
          <w:sz w:val="24"/>
        </w:rPr>
        <w:t>本条例</w:t>
      </w:r>
      <w:r w:rsidR="008D3258" w:rsidRPr="002F487E">
        <w:rPr>
          <w:rFonts w:ascii="宋体" w:hAnsi="宋体" w:hint="eastAsia"/>
          <w:sz w:val="24"/>
        </w:rPr>
        <w:t>二零一九年九</w:t>
      </w:r>
      <w:r w:rsidRPr="002F487E">
        <w:rPr>
          <w:rFonts w:ascii="宋体" w:hAnsi="宋体" w:hint="eastAsia"/>
          <w:sz w:val="24"/>
        </w:rPr>
        <w:t>月</w:t>
      </w:r>
      <w:r w:rsidR="008D3258" w:rsidRPr="002F487E">
        <w:rPr>
          <w:rFonts w:ascii="宋体" w:hAnsi="宋体" w:hint="eastAsia"/>
          <w:sz w:val="24"/>
        </w:rPr>
        <w:t>一日起</w:t>
      </w:r>
      <w:bookmarkStart w:id="0" w:name="_GoBack"/>
      <w:bookmarkEnd w:id="0"/>
      <w:r w:rsidRPr="002F487E">
        <w:rPr>
          <w:rFonts w:ascii="宋体" w:hAnsi="宋体" w:hint="eastAsia"/>
          <w:sz w:val="24"/>
        </w:rPr>
        <w:t>执行。</w:t>
      </w:r>
    </w:p>
    <w:sectPr w:rsidR="00733714" w:rsidRPr="002F487E" w:rsidSect="00F22B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E6B6D" w14:textId="77777777" w:rsidR="002F487E" w:rsidRDefault="002F487E" w:rsidP="005212FA">
      <w:r>
        <w:separator/>
      </w:r>
    </w:p>
  </w:endnote>
  <w:endnote w:type="continuationSeparator" w:id="0">
    <w:p w14:paraId="0BC383C3" w14:textId="77777777" w:rsidR="002F487E" w:rsidRDefault="002F487E" w:rsidP="0052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黑体">
    <w:charset w:val="86"/>
    <w:family w:val="auto"/>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613A6" w14:textId="77777777" w:rsidR="002F487E" w:rsidRDefault="002F487E" w:rsidP="005212FA">
      <w:r>
        <w:separator/>
      </w:r>
    </w:p>
  </w:footnote>
  <w:footnote w:type="continuationSeparator" w:id="0">
    <w:p w14:paraId="6137EFF4" w14:textId="77777777" w:rsidR="002F487E" w:rsidRDefault="002F487E" w:rsidP="00521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40E5554"/>
    <w:rsid w:val="00040DA6"/>
    <w:rsid w:val="002F487E"/>
    <w:rsid w:val="003263DA"/>
    <w:rsid w:val="003503A1"/>
    <w:rsid w:val="00353701"/>
    <w:rsid w:val="005212FA"/>
    <w:rsid w:val="005E0CAC"/>
    <w:rsid w:val="00635363"/>
    <w:rsid w:val="006927BC"/>
    <w:rsid w:val="006D5DAD"/>
    <w:rsid w:val="00733714"/>
    <w:rsid w:val="00772A50"/>
    <w:rsid w:val="00782709"/>
    <w:rsid w:val="008D3258"/>
    <w:rsid w:val="00A16927"/>
    <w:rsid w:val="00A82D92"/>
    <w:rsid w:val="00AE490E"/>
    <w:rsid w:val="00C07423"/>
    <w:rsid w:val="00C5297A"/>
    <w:rsid w:val="00C77DE4"/>
    <w:rsid w:val="00CF31B2"/>
    <w:rsid w:val="00F22BAA"/>
    <w:rsid w:val="00F349A0"/>
    <w:rsid w:val="1C5E5904"/>
    <w:rsid w:val="740E5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098B3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22BA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212FA"/>
    <w:pPr>
      <w:pBdr>
        <w:bottom w:val="single" w:sz="6" w:space="1" w:color="auto"/>
      </w:pBdr>
      <w:tabs>
        <w:tab w:val="center" w:pos="4153"/>
        <w:tab w:val="right" w:pos="8306"/>
      </w:tabs>
      <w:snapToGrid w:val="0"/>
      <w:jc w:val="center"/>
    </w:pPr>
    <w:rPr>
      <w:sz w:val="18"/>
      <w:szCs w:val="18"/>
    </w:rPr>
  </w:style>
  <w:style w:type="character" w:customStyle="1" w:styleId="a4">
    <w:name w:val="页眉字符"/>
    <w:link w:val="a3"/>
    <w:uiPriority w:val="99"/>
    <w:semiHidden/>
    <w:rsid w:val="005212FA"/>
    <w:rPr>
      <w:rFonts w:ascii="Times New Roman" w:hAnsi="Times New Roman"/>
      <w:sz w:val="18"/>
      <w:szCs w:val="18"/>
    </w:rPr>
  </w:style>
  <w:style w:type="paragraph" w:styleId="a5">
    <w:name w:val="footer"/>
    <w:basedOn w:val="a"/>
    <w:link w:val="a6"/>
    <w:uiPriority w:val="99"/>
    <w:semiHidden/>
    <w:unhideWhenUsed/>
    <w:rsid w:val="005212FA"/>
    <w:pPr>
      <w:tabs>
        <w:tab w:val="center" w:pos="4153"/>
        <w:tab w:val="right" w:pos="8306"/>
      </w:tabs>
      <w:snapToGrid w:val="0"/>
      <w:jc w:val="left"/>
    </w:pPr>
    <w:rPr>
      <w:sz w:val="18"/>
      <w:szCs w:val="18"/>
    </w:rPr>
  </w:style>
  <w:style w:type="character" w:customStyle="1" w:styleId="a6">
    <w:name w:val="页脚字符"/>
    <w:link w:val="a5"/>
    <w:uiPriority w:val="99"/>
    <w:semiHidden/>
    <w:rsid w:val="005212FA"/>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480</Words>
  <Characters>2741</Characters>
  <Application>Microsoft Macintosh Word</Application>
  <DocSecurity>0</DocSecurity>
  <Lines>22</Lines>
  <Paragraphs>6</Paragraphs>
  <ScaleCrop>false</ScaleCrop>
  <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 Office 用户</cp:lastModifiedBy>
  <cp:revision>10</cp:revision>
  <dcterms:created xsi:type="dcterms:W3CDTF">2017-09-19T01:38:00Z</dcterms:created>
  <dcterms:modified xsi:type="dcterms:W3CDTF">2019-09-07T07:58:00Z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